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E6" w:rsidRPr="00C85FFD" w:rsidRDefault="005E781A" w:rsidP="005E781A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i/>
          <w:sz w:val="28"/>
          <w:szCs w:val="28"/>
        </w:rPr>
        <w:t xml:space="preserve">[Sung] </w:t>
      </w:r>
      <w:r w:rsidR="005A79E6" w:rsidRPr="00C85FFD">
        <w:rPr>
          <w:rFonts w:asciiTheme="minorHAnsi" w:hAnsiTheme="minorHAnsi"/>
          <w:i/>
          <w:sz w:val="28"/>
          <w:szCs w:val="28"/>
        </w:rPr>
        <w:t>For the Glory of Old State</w:t>
      </w:r>
      <w:r w:rsidR="005A79E6" w:rsidRPr="00C85FFD">
        <w:rPr>
          <w:rFonts w:asciiTheme="minorHAnsi" w:hAnsiTheme="minorHAnsi"/>
          <w:i/>
          <w:sz w:val="28"/>
          <w:szCs w:val="28"/>
        </w:rPr>
        <w:br/>
      </w:r>
      <w:r w:rsidR="00530C9C" w:rsidRPr="00C85FFD">
        <w:rPr>
          <w:rFonts w:asciiTheme="minorHAnsi" w:hAnsiTheme="minorHAnsi"/>
          <w:sz w:val="28"/>
          <w:szCs w:val="28"/>
        </w:rPr>
        <w:t>It involves a cover-up</w:t>
      </w:r>
      <w:r w:rsidR="00360F35" w:rsidRPr="00C85FFD">
        <w:rPr>
          <w:rFonts w:asciiTheme="minorHAnsi" w:hAnsiTheme="minorHAnsi"/>
          <w:sz w:val="28"/>
          <w:szCs w:val="28"/>
        </w:rPr>
        <w:t xml:space="preserve"> to protect a reputation</w:t>
      </w:r>
      <w:r w:rsidR="00530C9C" w:rsidRPr="00C85FFD">
        <w:rPr>
          <w:rFonts w:asciiTheme="minorHAnsi" w:hAnsiTheme="minorHAnsi"/>
          <w:sz w:val="28"/>
          <w:szCs w:val="28"/>
        </w:rPr>
        <w:t>.</w:t>
      </w:r>
    </w:p>
    <w:p w:rsidR="005A79E6" w:rsidRPr="00C85FFD" w:rsidRDefault="005E781A" w:rsidP="005E781A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i/>
          <w:sz w:val="28"/>
          <w:szCs w:val="28"/>
        </w:rPr>
        <w:t xml:space="preserve">[Sung] </w:t>
      </w:r>
      <w:r w:rsidR="005A79E6" w:rsidRPr="00C85FFD">
        <w:rPr>
          <w:rFonts w:asciiTheme="minorHAnsi" w:hAnsiTheme="minorHAnsi"/>
          <w:i/>
          <w:sz w:val="28"/>
          <w:szCs w:val="28"/>
        </w:rPr>
        <w:t>For her founders strong and great.</w:t>
      </w:r>
      <w:r w:rsidR="005A79E6" w:rsidRPr="00C85FFD">
        <w:rPr>
          <w:rFonts w:asciiTheme="minorHAnsi" w:hAnsiTheme="minorHAnsi"/>
          <w:i/>
          <w:sz w:val="28"/>
          <w:szCs w:val="28"/>
        </w:rPr>
        <w:br/>
      </w:r>
      <w:r w:rsidR="004F28B8" w:rsidRPr="00C85FFD">
        <w:rPr>
          <w:rFonts w:asciiTheme="minorHAnsi" w:hAnsiTheme="minorHAnsi"/>
          <w:sz w:val="28"/>
          <w:szCs w:val="28"/>
        </w:rPr>
        <w:t>It involves a hierarchy</w:t>
      </w:r>
      <w:r w:rsidR="00530C9C" w:rsidRPr="00C85FFD">
        <w:rPr>
          <w:rFonts w:asciiTheme="minorHAnsi" w:hAnsiTheme="minorHAnsi"/>
          <w:sz w:val="28"/>
          <w:szCs w:val="28"/>
        </w:rPr>
        <w:t>.</w:t>
      </w:r>
    </w:p>
    <w:p w:rsidR="00530C9C" w:rsidRPr="00C85FFD" w:rsidRDefault="005E781A" w:rsidP="005E781A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i/>
          <w:sz w:val="28"/>
          <w:szCs w:val="28"/>
        </w:rPr>
      </w:pPr>
      <w:r w:rsidRPr="00C85FFD">
        <w:rPr>
          <w:rFonts w:asciiTheme="minorHAnsi" w:hAnsiTheme="minorHAnsi"/>
          <w:i/>
          <w:sz w:val="28"/>
          <w:szCs w:val="28"/>
        </w:rPr>
        <w:t xml:space="preserve">[Sung] </w:t>
      </w:r>
      <w:r w:rsidR="005A79E6" w:rsidRPr="00C85FFD">
        <w:rPr>
          <w:rFonts w:asciiTheme="minorHAnsi" w:hAnsiTheme="minorHAnsi"/>
          <w:i/>
          <w:sz w:val="28"/>
          <w:szCs w:val="28"/>
        </w:rPr>
        <w:t>For the future that we wait,</w:t>
      </w:r>
    </w:p>
    <w:p w:rsidR="005A79E6" w:rsidRPr="00C85FFD" w:rsidRDefault="00530C9C" w:rsidP="005E781A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It involves propaganda. </w:t>
      </w:r>
    </w:p>
    <w:p w:rsidR="00530C9C" w:rsidRPr="00C85FFD" w:rsidRDefault="005E781A" w:rsidP="005E781A">
      <w:pPr>
        <w:spacing w:line="480" w:lineRule="auto"/>
        <w:rPr>
          <w:rFonts w:eastAsia="Times New Roman" w:cs="Times New Roman"/>
          <w:i/>
          <w:sz w:val="28"/>
          <w:szCs w:val="28"/>
        </w:rPr>
      </w:pPr>
      <w:r w:rsidRPr="00C85FFD">
        <w:rPr>
          <w:rFonts w:eastAsia="Times New Roman" w:cs="Times New Roman"/>
          <w:i/>
          <w:sz w:val="28"/>
          <w:szCs w:val="28"/>
        </w:rPr>
        <w:t xml:space="preserve">[Sung] </w:t>
      </w:r>
      <w:r w:rsidR="00530C9C" w:rsidRPr="00C85FFD">
        <w:rPr>
          <w:rFonts w:eastAsia="Times New Roman" w:cs="Times New Roman"/>
          <w:i/>
          <w:sz w:val="28"/>
          <w:szCs w:val="28"/>
        </w:rPr>
        <w:t xml:space="preserve">Raise the song, raise the song. </w:t>
      </w:r>
    </w:p>
    <w:p w:rsidR="00A275FB" w:rsidRPr="00C85FFD" w:rsidRDefault="005A79E6" w:rsidP="009D51C5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It i</w:t>
      </w:r>
      <w:r w:rsidR="00A275FB" w:rsidRPr="00C85FFD">
        <w:rPr>
          <w:rFonts w:asciiTheme="minorHAnsi" w:hAnsiTheme="minorHAnsi"/>
          <w:sz w:val="28"/>
          <w:szCs w:val="28"/>
        </w:rPr>
        <w:t>nvolves hero worship.</w:t>
      </w:r>
    </w:p>
    <w:p w:rsidR="005A79E6" w:rsidRPr="00C85FFD" w:rsidRDefault="005A79E6" w:rsidP="009D51C5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</w:p>
    <w:p w:rsidR="00367A83" w:rsidRPr="00C85FFD" w:rsidRDefault="00367A83" w:rsidP="005E781A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I am using the example of Penn State,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24082A" w:rsidRPr="00C85FFD">
        <w:rPr>
          <w:rFonts w:asciiTheme="minorHAnsi" w:hAnsiTheme="minorHAnsi"/>
          <w:sz w:val="28"/>
          <w:szCs w:val="28"/>
        </w:rPr>
        <w:t>only because it is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360F35" w:rsidRPr="00C85FFD">
        <w:rPr>
          <w:rFonts w:asciiTheme="minorHAnsi" w:hAnsiTheme="minorHAnsi"/>
          <w:sz w:val="28"/>
          <w:szCs w:val="28"/>
        </w:rPr>
        <w:t>the only school to get caught…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360F35" w:rsidRPr="00C85FFD">
        <w:rPr>
          <w:rFonts w:asciiTheme="minorHAnsi" w:hAnsiTheme="minorHAnsi"/>
          <w:sz w:val="28"/>
          <w:szCs w:val="28"/>
        </w:rPr>
        <w:t>so far.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 xml:space="preserve">Penn State </w:t>
      </w:r>
      <w:r w:rsidR="004F28B8" w:rsidRPr="00C85FFD">
        <w:rPr>
          <w:rFonts w:asciiTheme="minorHAnsi" w:hAnsiTheme="minorHAnsi"/>
          <w:sz w:val="28"/>
          <w:szCs w:val="28"/>
        </w:rPr>
        <w:t>w</w:t>
      </w:r>
      <w:r w:rsidR="001C43FD" w:rsidRPr="00C85FFD">
        <w:rPr>
          <w:rFonts w:asciiTheme="minorHAnsi" w:hAnsiTheme="minorHAnsi"/>
          <w:sz w:val="28"/>
          <w:szCs w:val="28"/>
        </w:rPr>
        <w:t xml:space="preserve">as, </w:t>
      </w:r>
      <w:r w:rsidRPr="00C85FFD">
        <w:rPr>
          <w:rFonts w:asciiTheme="minorHAnsi" w:hAnsiTheme="minorHAnsi"/>
          <w:sz w:val="28"/>
          <w:szCs w:val="28"/>
        </w:rPr>
        <w:t>is</w:t>
      </w:r>
      <w:r w:rsidR="001C43FD" w:rsidRPr="00C85FFD">
        <w:rPr>
          <w:rFonts w:asciiTheme="minorHAnsi" w:hAnsiTheme="minorHAnsi"/>
          <w:sz w:val="28"/>
          <w:szCs w:val="28"/>
        </w:rPr>
        <w:t xml:space="preserve"> and will be</w:t>
      </w:r>
      <w:r w:rsidRPr="00C85FFD">
        <w:rPr>
          <w:rFonts w:asciiTheme="minorHAnsi" w:hAnsiTheme="minorHAnsi"/>
          <w:sz w:val="28"/>
          <w:szCs w:val="28"/>
        </w:rPr>
        <w:t xml:space="preserve"> a reputable institution of higher learning</w:t>
      </w:r>
      <w:r w:rsidR="004F28B8" w:rsidRPr="00C85FFD">
        <w:rPr>
          <w:rFonts w:asciiTheme="minorHAnsi" w:hAnsiTheme="minorHAnsi"/>
          <w:sz w:val="28"/>
          <w:szCs w:val="28"/>
        </w:rPr>
        <w:t>…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so let us learn.</w:t>
      </w:r>
    </w:p>
    <w:p w:rsidR="005A79E6" w:rsidRPr="00C85FFD" w:rsidRDefault="004F28B8" w:rsidP="005E781A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The</w:t>
      </w:r>
      <w:r w:rsidR="005A79E6" w:rsidRPr="00C85FFD">
        <w:rPr>
          <w:rFonts w:asciiTheme="minorHAnsi" w:hAnsiTheme="minorHAnsi"/>
          <w:sz w:val="28"/>
          <w:szCs w:val="28"/>
        </w:rPr>
        <w:t xml:space="preserve"> words </w:t>
      </w:r>
      <w:r w:rsidRPr="00C85FFD">
        <w:rPr>
          <w:rFonts w:asciiTheme="minorHAnsi" w:hAnsiTheme="minorHAnsi"/>
          <w:sz w:val="28"/>
          <w:szCs w:val="28"/>
        </w:rPr>
        <w:t>sung by Ilene Linzer Levin,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474749" w:rsidRPr="00C85FFD">
        <w:rPr>
          <w:rFonts w:asciiTheme="minorHAnsi" w:hAnsiTheme="minorHAnsi"/>
          <w:sz w:val="28"/>
          <w:szCs w:val="28"/>
        </w:rPr>
        <w:t>class of 1989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5A79E6" w:rsidRPr="00C85FFD">
        <w:rPr>
          <w:rFonts w:asciiTheme="minorHAnsi" w:hAnsiTheme="minorHAnsi"/>
          <w:sz w:val="28"/>
          <w:szCs w:val="28"/>
        </w:rPr>
        <w:t>were the first stanza of Penn State’s Alma Mater:</w:t>
      </w:r>
    </w:p>
    <w:p w:rsidR="005A79E6" w:rsidRPr="00C85FFD" w:rsidRDefault="005A79E6" w:rsidP="009D51C5">
      <w:pPr>
        <w:spacing w:line="480" w:lineRule="auto"/>
        <w:ind w:left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For the Glory of Old State</w:t>
      </w:r>
      <w:r w:rsidRPr="00C85FFD">
        <w:rPr>
          <w:rFonts w:eastAsia="Times New Roman" w:cs="Times New Roman"/>
          <w:sz w:val="28"/>
          <w:szCs w:val="28"/>
        </w:rPr>
        <w:br/>
        <w:t>For her founders strong and great.</w:t>
      </w:r>
      <w:r w:rsidRPr="00C85FFD">
        <w:rPr>
          <w:rFonts w:eastAsia="Times New Roman" w:cs="Times New Roman"/>
          <w:sz w:val="28"/>
          <w:szCs w:val="28"/>
        </w:rPr>
        <w:br/>
        <w:t>For the future that we wait,</w:t>
      </w:r>
      <w:r w:rsidRPr="00C85FFD">
        <w:rPr>
          <w:rFonts w:eastAsia="Times New Roman" w:cs="Times New Roman"/>
          <w:sz w:val="28"/>
          <w:szCs w:val="28"/>
        </w:rPr>
        <w:br/>
        <w:t xml:space="preserve">Raise the song, raise the song. </w:t>
      </w:r>
    </w:p>
    <w:p w:rsidR="00BA5E44" w:rsidRPr="00C85FFD" w:rsidRDefault="00CC6486" w:rsidP="00C85FF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lastRenderedPageBreak/>
        <w:t>The problem is that “the future that we wait”</w:t>
      </w:r>
      <w:r w:rsidR="005E781A" w:rsidRPr="00C85FFD">
        <w:rPr>
          <w:rFonts w:asciiTheme="minorHAnsi" w:hAnsiTheme="minorHAnsi"/>
          <w:sz w:val="28"/>
          <w:szCs w:val="28"/>
        </w:rPr>
        <w:t xml:space="preserve"> - </w:t>
      </w:r>
      <w:r w:rsidR="004F28B8" w:rsidRPr="00C85FFD">
        <w:rPr>
          <w:rFonts w:asciiTheme="minorHAnsi" w:hAnsiTheme="minorHAnsi"/>
          <w:sz w:val="28"/>
          <w:szCs w:val="28"/>
        </w:rPr>
        <w:t>as suggested in that infamous</w:t>
      </w:r>
      <w:r w:rsidR="00BA5E44" w:rsidRPr="00C85FFD">
        <w:rPr>
          <w:rFonts w:asciiTheme="minorHAnsi" w:hAnsiTheme="minorHAnsi"/>
          <w:sz w:val="28"/>
          <w:szCs w:val="28"/>
        </w:rPr>
        <w:t xml:space="preserve"> email</w:t>
      </w:r>
      <w:r w:rsidR="0024082A" w:rsidRPr="00C85FFD">
        <w:rPr>
          <w:rFonts w:asciiTheme="minorHAnsi" w:hAnsiTheme="minorHAnsi"/>
          <w:sz w:val="28"/>
          <w:szCs w:val="28"/>
        </w:rPr>
        <w:t xml:space="preserve"> -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24082A" w:rsidRPr="00C85FFD">
        <w:rPr>
          <w:rFonts w:asciiTheme="minorHAnsi" w:hAnsiTheme="minorHAnsi"/>
          <w:sz w:val="28"/>
          <w:szCs w:val="28"/>
        </w:rPr>
        <w:t xml:space="preserve">is </w:t>
      </w:r>
      <w:r w:rsidR="00360F35" w:rsidRPr="00C85FFD">
        <w:rPr>
          <w:rFonts w:asciiTheme="minorHAnsi" w:hAnsiTheme="minorHAnsi"/>
          <w:sz w:val="28"/>
          <w:szCs w:val="28"/>
        </w:rPr>
        <w:t>more</w:t>
      </w:r>
      <w:r w:rsidR="00367A83" w:rsidRPr="00C85FFD">
        <w:rPr>
          <w:rFonts w:asciiTheme="minorHAnsi" w:hAnsiTheme="minorHAnsi"/>
          <w:sz w:val="28"/>
          <w:szCs w:val="28"/>
        </w:rPr>
        <w:t xml:space="preserve"> </w:t>
      </w:r>
      <w:r w:rsidR="0024082A" w:rsidRPr="00C85FFD">
        <w:rPr>
          <w:rFonts w:asciiTheme="minorHAnsi" w:hAnsiTheme="minorHAnsi"/>
          <w:sz w:val="28"/>
          <w:szCs w:val="28"/>
        </w:rPr>
        <w:t>concerned with</w:t>
      </w:r>
      <w:r w:rsidR="00367A83" w:rsidRPr="00C85FFD">
        <w:rPr>
          <w:rFonts w:asciiTheme="minorHAnsi" w:hAnsiTheme="minorHAnsi"/>
          <w:sz w:val="28"/>
          <w:szCs w:val="28"/>
        </w:rPr>
        <w:t xml:space="preserve"> the university’s reputation than ch</w:t>
      </w:r>
      <w:r w:rsidR="005B4B37" w:rsidRPr="00C85FFD">
        <w:rPr>
          <w:rFonts w:asciiTheme="minorHAnsi" w:hAnsiTheme="minorHAnsi"/>
          <w:sz w:val="28"/>
          <w:szCs w:val="28"/>
        </w:rPr>
        <w:t>ildren’s safety: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="005B4B37" w:rsidRPr="00C85FFD">
        <w:rPr>
          <w:rFonts w:asciiTheme="minorHAnsi" w:hAnsiTheme="minorHAnsi"/>
          <w:sz w:val="28"/>
          <w:szCs w:val="28"/>
        </w:rPr>
        <w:t>Quoted from an email from Athletic Director Tim Curley to then-unive</w:t>
      </w:r>
      <w:r w:rsidR="004F28B8" w:rsidRPr="00C85FFD">
        <w:rPr>
          <w:rFonts w:asciiTheme="minorHAnsi" w:hAnsiTheme="minorHAnsi"/>
          <w:sz w:val="28"/>
          <w:szCs w:val="28"/>
        </w:rPr>
        <w:t>rsity president Graham Spanier: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5B4B37" w:rsidRPr="00C85FFD">
        <w:rPr>
          <w:rFonts w:asciiTheme="minorHAnsi" w:hAnsiTheme="minorHAnsi"/>
          <w:sz w:val="28"/>
          <w:szCs w:val="28"/>
        </w:rPr>
        <w:t>"After giving it more thought and talking it over with Joe yesterday, I am uncomfortable with what we agreed were the next steps.</w:t>
      </w:r>
      <w:r w:rsidR="00BA5E44" w:rsidRPr="00C85FFD">
        <w:rPr>
          <w:rFonts w:asciiTheme="minorHAnsi" w:hAnsiTheme="minorHAnsi"/>
          <w:sz w:val="28"/>
          <w:szCs w:val="28"/>
        </w:rPr>
        <w:t>”</w:t>
      </w:r>
      <w:r w:rsidR="005B4B37" w:rsidRPr="00C85FFD">
        <w:rPr>
          <w:rFonts w:asciiTheme="minorHAnsi" w:hAnsiTheme="minorHAnsi"/>
          <w:sz w:val="28"/>
          <w:szCs w:val="28"/>
        </w:rPr>
        <w:t xml:space="preserve"> </w:t>
      </w:r>
    </w:p>
    <w:p w:rsidR="005B4B37" w:rsidRPr="00C85FFD" w:rsidRDefault="00BA5E44" w:rsidP="00C85FF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The next steps, per the previous email sent </w:t>
      </w:r>
      <w:r w:rsidR="0024082A" w:rsidRPr="00C85FFD">
        <w:rPr>
          <w:rFonts w:asciiTheme="minorHAnsi" w:hAnsiTheme="minorHAnsi"/>
          <w:sz w:val="28"/>
          <w:szCs w:val="28"/>
        </w:rPr>
        <w:t>had been</w:t>
      </w:r>
      <w:r w:rsidRPr="00C85FFD">
        <w:rPr>
          <w:rFonts w:asciiTheme="minorHAnsi" w:hAnsiTheme="minorHAnsi"/>
          <w:sz w:val="28"/>
          <w:szCs w:val="28"/>
        </w:rPr>
        <w:t xml:space="preserve"> that they would speak with </w:t>
      </w:r>
      <w:r w:rsidR="004F28B8" w:rsidRPr="00C85FFD">
        <w:rPr>
          <w:rFonts w:asciiTheme="minorHAnsi" w:hAnsiTheme="minorHAnsi"/>
          <w:sz w:val="28"/>
          <w:szCs w:val="28"/>
        </w:rPr>
        <w:t xml:space="preserve">Jerry </w:t>
      </w:r>
      <w:r w:rsidRPr="00C85FFD">
        <w:rPr>
          <w:rFonts w:asciiTheme="minorHAnsi" w:hAnsiTheme="minorHAnsi"/>
          <w:sz w:val="28"/>
          <w:szCs w:val="28"/>
        </w:rPr>
        <w:t xml:space="preserve">Sandusky, </w:t>
      </w:r>
      <w:r w:rsidR="0024082A" w:rsidRPr="00C85FFD">
        <w:rPr>
          <w:rFonts w:asciiTheme="minorHAnsi" w:hAnsiTheme="minorHAnsi"/>
          <w:sz w:val="28"/>
          <w:szCs w:val="28"/>
        </w:rPr>
        <w:t>Assistant Football Coach,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his Second Mile charity and the Department of Welfare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8661BB" w:rsidRPr="00C85FFD">
        <w:rPr>
          <w:rFonts w:asciiTheme="minorHAnsi" w:hAnsiTheme="minorHAnsi"/>
          <w:sz w:val="28"/>
          <w:szCs w:val="28"/>
        </w:rPr>
        <w:t>after learning about the shower incident</w:t>
      </w:r>
      <w:r w:rsidRPr="00C85FFD">
        <w:rPr>
          <w:rFonts w:asciiTheme="minorHAnsi" w:hAnsiTheme="minorHAnsi"/>
          <w:sz w:val="28"/>
          <w:szCs w:val="28"/>
        </w:rPr>
        <w:t>.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This second email continues: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“</w:t>
      </w:r>
      <w:r w:rsidR="005B4B37" w:rsidRPr="00C85FFD">
        <w:rPr>
          <w:rFonts w:asciiTheme="minorHAnsi" w:hAnsiTheme="minorHAnsi"/>
          <w:sz w:val="28"/>
          <w:szCs w:val="28"/>
        </w:rPr>
        <w:t>I am having trouble with going to everyone, but the person involved." (aol.sportingnews.com)</w:t>
      </w:r>
    </w:p>
    <w:p w:rsidR="00CE05E3" w:rsidRPr="00C85FFD" w:rsidRDefault="00CE05E3" w:rsidP="005E781A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So no next steps were taken and the words of the alma mater, “for the future that we wait”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turn</w:t>
      </w:r>
      <w:r w:rsidR="0024082A" w:rsidRPr="00C85FFD">
        <w:rPr>
          <w:rFonts w:asciiTheme="minorHAnsi" w:hAnsiTheme="minorHAnsi"/>
          <w:sz w:val="28"/>
          <w:szCs w:val="28"/>
        </w:rPr>
        <w:t>s</w:t>
      </w:r>
      <w:r w:rsidRPr="00C85FFD">
        <w:rPr>
          <w:rFonts w:asciiTheme="minorHAnsi" w:hAnsiTheme="minorHAnsi"/>
          <w:sz w:val="28"/>
          <w:szCs w:val="28"/>
        </w:rPr>
        <w:t xml:space="preserve"> ominous in hindsight.</w:t>
      </w:r>
    </w:p>
    <w:p w:rsidR="00142A05" w:rsidRPr="00C85FFD" w:rsidRDefault="00142A05" w:rsidP="005E781A">
      <w:pPr>
        <w:spacing w:line="480" w:lineRule="auto"/>
        <w:ind w:firstLine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2</w:t>
      </w:r>
      <w:r w:rsidRPr="00C85FFD">
        <w:rPr>
          <w:rFonts w:eastAsia="Times New Roman" w:cs="Times New Roman"/>
          <w:sz w:val="28"/>
          <w:szCs w:val="28"/>
          <w:vertAlign w:val="superscript"/>
        </w:rPr>
        <w:t>nd</w:t>
      </w:r>
      <w:r w:rsidRPr="00C85FFD">
        <w:rPr>
          <w:rFonts w:eastAsia="Times New Roman" w:cs="Times New Roman"/>
          <w:sz w:val="28"/>
          <w:szCs w:val="28"/>
        </w:rPr>
        <w:t xml:space="preserve"> stanza</w:t>
      </w:r>
      <w:r w:rsidR="00BA5E44" w:rsidRPr="00C85FFD">
        <w:rPr>
          <w:rFonts w:eastAsia="Times New Roman" w:cs="Times New Roman"/>
          <w:sz w:val="28"/>
          <w:szCs w:val="28"/>
        </w:rPr>
        <w:t xml:space="preserve"> of the alma mater</w:t>
      </w:r>
      <w:r w:rsidRPr="00C85FFD">
        <w:rPr>
          <w:rFonts w:eastAsia="Times New Roman" w:cs="Times New Roman"/>
          <w:sz w:val="28"/>
          <w:szCs w:val="28"/>
        </w:rPr>
        <w:t>:</w:t>
      </w:r>
    </w:p>
    <w:p w:rsidR="00142A05" w:rsidRPr="00C85FFD" w:rsidRDefault="00142A05" w:rsidP="009D51C5">
      <w:pPr>
        <w:spacing w:line="480" w:lineRule="auto"/>
        <w:ind w:left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Sing our love and loyalty,</w:t>
      </w:r>
      <w:r w:rsidRPr="00C85FFD">
        <w:rPr>
          <w:rFonts w:eastAsia="Times New Roman" w:cs="Times New Roman"/>
          <w:sz w:val="28"/>
          <w:szCs w:val="28"/>
        </w:rPr>
        <w:br/>
        <w:t>Sing our hopes that bright and free</w:t>
      </w:r>
      <w:r w:rsidRPr="00C85FFD">
        <w:rPr>
          <w:rFonts w:eastAsia="Times New Roman" w:cs="Times New Roman"/>
          <w:sz w:val="28"/>
          <w:szCs w:val="28"/>
        </w:rPr>
        <w:br/>
        <w:t>Rest, O Mother, dear with thee</w:t>
      </w:r>
      <w:r w:rsidRPr="00C85FFD">
        <w:rPr>
          <w:rFonts w:eastAsia="Times New Roman" w:cs="Times New Roman"/>
          <w:sz w:val="28"/>
          <w:szCs w:val="28"/>
        </w:rPr>
        <w:br/>
        <w:t xml:space="preserve">All with thee, all with thee. </w:t>
      </w:r>
    </w:p>
    <w:p w:rsidR="00142A05" w:rsidRPr="00C85FFD" w:rsidRDefault="0024082A" w:rsidP="005E781A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lastRenderedPageBreak/>
        <w:t>When this scandal first became known,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s</w:t>
      </w:r>
      <w:r w:rsidR="00353E43" w:rsidRPr="00C85FFD">
        <w:rPr>
          <w:rFonts w:asciiTheme="minorHAnsi" w:hAnsiTheme="minorHAnsi"/>
          <w:sz w:val="28"/>
          <w:szCs w:val="28"/>
        </w:rPr>
        <w:t>ome</w:t>
      </w:r>
      <w:r w:rsidR="008661BB" w:rsidRPr="00C85FFD">
        <w:rPr>
          <w:rFonts w:asciiTheme="minorHAnsi" w:hAnsiTheme="minorHAnsi"/>
          <w:sz w:val="28"/>
          <w:szCs w:val="28"/>
        </w:rPr>
        <w:t xml:space="preserve"> of you </w:t>
      </w:r>
      <w:r w:rsidR="00142A05" w:rsidRPr="00C85FFD">
        <w:rPr>
          <w:rFonts w:asciiTheme="minorHAnsi" w:hAnsiTheme="minorHAnsi"/>
          <w:sz w:val="28"/>
          <w:szCs w:val="28"/>
        </w:rPr>
        <w:t>talked to me,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353E43" w:rsidRPr="00C85FFD">
        <w:rPr>
          <w:rFonts w:asciiTheme="minorHAnsi" w:hAnsiTheme="minorHAnsi"/>
          <w:sz w:val="28"/>
          <w:szCs w:val="28"/>
        </w:rPr>
        <w:t>n</w:t>
      </w:r>
      <w:r w:rsidR="00142A05" w:rsidRPr="00C85FFD">
        <w:rPr>
          <w:rFonts w:asciiTheme="minorHAnsi" w:hAnsiTheme="minorHAnsi"/>
          <w:sz w:val="28"/>
          <w:szCs w:val="28"/>
        </w:rPr>
        <w:t>ot knowing what to think of your alma mater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353E43" w:rsidRPr="00C85FFD">
        <w:rPr>
          <w:rFonts w:asciiTheme="minorHAnsi" w:hAnsiTheme="minorHAnsi"/>
          <w:sz w:val="28"/>
          <w:szCs w:val="28"/>
        </w:rPr>
        <w:t>o</w:t>
      </w:r>
      <w:r w:rsidR="00142A05" w:rsidRPr="00C85FFD">
        <w:rPr>
          <w:rFonts w:asciiTheme="minorHAnsi" w:hAnsiTheme="minorHAnsi"/>
          <w:sz w:val="28"/>
          <w:szCs w:val="28"/>
        </w:rPr>
        <w:t>r the school where you sent your children.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BA5E44" w:rsidRPr="00C85FFD">
        <w:rPr>
          <w:rFonts w:asciiTheme="minorHAnsi" w:hAnsiTheme="minorHAnsi"/>
          <w:sz w:val="28"/>
          <w:szCs w:val="28"/>
        </w:rPr>
        <w:t>Can love and loyalty be blind?</w:t>
      </w:r>
      <w:r w:rsidR="005E781A" w:rsidRPr="00C85FFD">
        <w:rPr>
          <w:rFonts w:asciiTheme="minorHAnsi" w:hAnsiTheme="minorHAnsi"/>
          <w:sz w:val="28"/>
          <w:szCs w:val="28"/>
        </w:rPr>
        <w:t xml:space="preserve"> </w:t>
      </w:r>
      <w:r w:rsidR="00BA5E44" w:rsidRPr="00C85FFD">
        <w:rPr>
          <w:rFonts w:asciiTheme="minorHAnsi" w:hAnsiTheme="minorHAnsi"/>
          <w:sz w:val="28"/>
          <w:szCs w:val="28"/>
        </w:rPr>
        <w:t>Should love and loyalty be blind?</w:t>
      </w:r>
    </w:p>
    <w:p w:rsidR="00142A05" w:rsidRPr="00C85FFD" w:rsidRDefault="00142A05" w:rsidP="005E781A">
      <w:pPr>
        <w:spacing w:line="480" w:lineRule="auto"/>
        <w:ind w:firstLine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3</w:t>
      </w:r>
      <w:r w:rsidRPr="00C85FFD">
        <w:rPr>
          <w:rFonts w:eastAsia="Times New Roman" w:cs="Times New Roman"/>
          <w:sz w:val="28"/>
          <w:szCs w:val="28"/>
          <w:vertAlign w:val="superscript"/>
        </w:rPr>
        <w:t>rd</w:t>
      </w:r>
      <w:r w:rsidRPr="00C85FFD">
        <w:rPr>
          <w:rFonts w:eastAsia="Times New Roman" w:cs="Times New Roman"/>
          <w:sz w:val="28"/>
          <w:szCs w:val="28"/>
        </w:rPr>
        <w:t xml:space="preserve"> stanza:</w:t>
      </w:r>
    </w:p>
    <w:p w:rsidR="00CE6D84" w:rsidRPr="00C85FFD" w:rsidRDefault="00142A05" w:rsidP="009D51C5">
      <w:pPr>
        <w:spacing w:line="480" w:lineRule="auto"/>
        <w:ind w:left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When we stood at childhood’s gate,</w:t>
      </w:r>
      <w:r w:rsidRPr="00C85FFD">
        <w:rPr>
          <w:rFonts w:eastAsia="Times New Roman" w:cs="Times New Roman"/>
          <w:sz w:val="28"/>
          <w:szCs w:val="28"/>
        </w:rPr>
        <w:br/>
        <w:t>Shapeless in the hands of fate,</w:t>
      </w:r>
      <w:r w:rsidRPr="00C85FFD">
        <w:rPr>
          <w:rFonts w:eastAsia="Times New Roman" w:cs="Times New Roman"/>
          <w:sz w:val="28"/>
          <w:szCs w:val="28"/>
        </w:rPr>
        <w:br/>
        <w:t>Thou didst mold us dear old State</w:t>
      </w:r>
      <w:r w:rsidRPr="00C85FFD">
        <w:rPr>
          <w:rFonts w:eastAsia="Times New Roman" w:cs="Times New Roman"/>
          <w:sz w:val="28"/>
          <w:szCs w:val="28"/>
        </w:rPr>
        <w:br/>
        <w:t xml:space="preserve">Dear Old State, dear old State. </w:t>
      </w:r>
    </w:p>
    <w:p w:rsidR="00BA5E44" w:rsidRPr="00C85FFD" w:rsidRDefault="00353E43" w:rsidP="005E781A">
      <w:pPr>
        <w:spacing w:line="480" w:lineRule="auto"/>
        <w:ind w:firstLine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Yes, childhood was molded –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>for t</w:t>
      </w:r>
      <w:r w:rsidRPr="00C85FFD">
        <w:rPr>
          <w:rFonts w:eastAsia="Times New Roman" w:cs="Times New Roman"/>
          <w:sz w:val="28"/>
          <w:szCs w:val="28"/>
        </w:rPr>
        <w:t xml:space="preserve">he many many thousands of students </w:t>
      </w:r>
    </w:p>
    <w:p w:rsidR="009177C0" w:rsidRPr="00C85FFD" w:rsidRDefault="00353E43" w:rsidP="009D51C5">
      <w:pPr>
        <w:spacing w:line="480" w:lineRule="auto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who received a good education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>a</w:t>
      </w:r>
      <w:r w:rsidRPr="00C85FFD">
        <w:rPr>
          <w:rFonts w:eastAsia="Times New Roman" w:cs="Times New Roman"/>
          <w:sz w:val="28"/>
          <w:szCs w:val="28"/>
        </w:rPr>
        <w:t>nd the skills to have a life of fulfillment and giving.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9177C0" w:rsidRPr="00C85FFD">
        <w:rPr>
          <w:rFonts w:eastAsia="Times New Roman" w:cs="Times New Roman"/>
          <w:sz w:val="28"/>
          <w:szCs w:val="28"/>
        </w:rPr>
        <w:t xml:space="preserve">Look at their contributions to society </w:t>
      </w:r>
      <w:r w:rsidR="00CE05E3" w:rsidRPr="00C85FFD">
        <w:rPr>
          <w:rFonts w:eastAsia="Times New Roman" w:cs="Times New Roman"/>
          <w:sz w:val="28"/>
          <w:szCs w:val="28"/>
        </w:rPr>
        <w:t>t</w:t>
      </w:r>
      <w:r w:rsidR="009177C0" w:rsidRPr="00C85FFD">
        <w:rPr>
          <w:rFonts w:eastAsia="Times New Roman" w:cs="Times New Roman"/>
          <w:sz w:val="28"/>
          <w:szCs w:val="28"/>
        </w:rPr>
        <w:t>hrough research and invention,</w:t>
      </w:r>
    </w:p>
    <w:p w:rsidR="005E781A" w:rsidRPr="00C85FFD" w:rsidRDefault="009177C0" w:rsidP="009D51C5">
      <w:pPr>
        <w:spacing w:line="480" w:lineRule="auto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acts of loving kindness and investment in the future.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353E43" w:rsidRPr="00C85FFD">
        <w:rPr>
          <w:rFonts w:eastAsia="Times New Roman" w:cs="Times New Roman"/>
          <w:sz w:val="28"/>
          <w:szCs w:val="28"/>
        </w:rPr>
        <w:t xml:space="preserve">Childhood was molded for those many </w:t>
      </w:r>
      <w:r w:rsidR="00BA5E44" w:rsidRPr="00C85FFD">
        <w:rPr>
          <w:rFonts w:eastAsia="Times New Roman" w:cs="Times New Roman"/>
          <w:sz w:val="28"/>
          <w:szCs w:val="28"/>
        </w:rPr>
        <w:t xml:space="preserve">many </w:t>
      </w:r>
      <w:r w:rsidR="007A7018" w:rsidRPr="00C85FFD">
        <w:rPr>
          <w:rFonts w:eastAsia="Times New Roman" w:cs="Times New Roman"/>
          <w:sz w:val="28"/>
          <w:szCs w:val="28"/>
        </w:rPr>
        <w:t>athletes</w:t>
      </w:r>
      <w:r w:rsidR="00BA5E44" w:rsidRPr="00C85FFD">
        <w:rPr>
          <w:rFonts w:eastAsia="Times New Roman" w:cs="Times New Roman"/>
          <w:sz w:val="28"/>
          <w:szCs w:val="28"/>
        </w:rPr>
        <w:t>,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Pr="00C85FFD">
        <w:rPr>
          <w:rFonts w:eastAsia="Times New Roman" w:cs="Times New Roman"/>
          <w:sz w:val="28"/>
          <w:szCs w:val="28"/>
        </w:rPr>
        <w:t>w</w:t>
      </w:r>
      <w:r w:rsidR="00BA5E44" w:rsidRPr="00C85FFD">
        <w:rPr>
          <w:rFonts w:eastAsia="Times New Roman" w:cs="Times New Roman"/>
          <w:sz w:val="28"/>
          <w:szCs w:val="28"/>
        </w:rPr>
        <w:t>hether on the football field or another field</w:t>
      </w:r>
      <w:r w:rsidR="00353E43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>w</w:t>
      </w:r>
      <w:r w:rsidR="00353E43" w:rsidRPr="00C85FFD">
        <w:rPr>
          <w:rFonts w:eastAsia="Times New Roman" w:cs="Times New Roman"/>
          <w:sz w:val="28"/>
          <w:szCs w:val="28"/>
        </w:rPr>
        <w:t xml:space="preserve">ho were able to live Joe Paterno’s motto: 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353E43" w:rsidRPr="00C85FFD">
        <w:rPr>
          <w:rFonts w:eastAsia="Times New Roman" w:cs="Times New Roman"/>
          <w:sz w:val="28"/>
          <w:szCs w:val="28"/>
        </w:rPr>
        <w:t>Victory with Honor.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>But</w:t>
      </w:r>
      <w:r w:rsidR="00353E43" w:rsidRPr="00C85FFD">
        <w:rPr>
          <w:rFonts w:eastAsia="Times New Roman" w:cs="Times New Roman"/>
          <w:sz w:val="28"/>
          <w:szCs w:val="28"/>
        </w:rPr>
        <w:t xml:space="preserve"> yes, childhood was </w:t>
      </w:r>
      <w:r w:rsidR="00BA5E44" w:rsidRPr="00C85FFD">
        <w:rPr>
          <w:rFonts w:eastAsia="Times New Roman" w:cs="Times New Roman"/>
          <w:sz w:val="28"/>
          <w:szCs w:val="28"/>
        </w:rPr>
        <w:t xml:space="preserve">also </w:t>
      </w:r>
      <w:r w:rsidR="00353E43" w:rsidRPr="00C85FFD">
        <w:rPr>
          <w:rFonts w:eastAsia="Times New Roman" w:cs="Times New Roman"/>
          <w:sz w:val="28"/>
          <w:szCs w:val="28"/>
        </w:rPr>
        <w:t>molded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>f</w:t>
      </w:r>
      <w:r w:rsidR="00353E43" w:rsidRPr="00C85FFD">
        <w:rPr>
          <w:rFonts w:eastAsia="Times New Roman" w:cs="Times New Roman"/>
          <w:sz w:val="28"/>
          <w:szCs w:val="28"/>
        </w:rPr>
        <w:t>or those children who got caugh</w:t>
      </w:r>
      <w:r w:rsidR="00BA5E44" w:rsidRPr="00C85FFD">
        <w:rPr>
          <w:rFonts w:eastAsia="Times New Roman" w:cs="Times New Roman"/>
          <w:sz w:val="28"/>
          <w:szCs w:val="28"/>
        </w:rPr>
        <w:t xml:space="preserve">t </w:t>
      </w:r>
      <w:r w:rsidRPr="00C85FFD">
        <w:rPr>
          <w:rFonts w:eastAsia="Times New Roman" w:cs="Times New Roman"/>
          <w:sz w:val="28"/>
          <w:szCs w:val="28"/>
        </w:rPr>
        <w:t xml:space="preserve">up </w:t>
      </w:r>
      <w:r w:rsidR="00BA5E44" w:rsidRPr="00C85FFD">
        <w:rPr>
          <w:rFonts w:eastAsia="Times New Roman" w:cs="Times New Roman"/>
          <w:sz w:val="28"/>
          <w:szCs w:val="28"/>
        </w:rPr>
        <w:t>by</w:t>
      </w:r>
      <w:r w:rsidR="00353E43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 xml:space="preserve">adult </w:t>
      </w:r>
      <w:r w:rsidR="00353E43" w:rsidRPr="00C85FFD">
        <w:rPr>
          <w:rFonts w:eastAsia="Times New Roman" w:cs="Times New Roman"/>
          <w:sz w:val="28"/>
          <w:szCs w:val="28"/>
        </w:rPr>
        <w:t>hands</w:t>
      </w:r>
      <w:r w:rsidR="00C85FFD" w:rsidRPr="00C85FFD">
        <w:rPr>
          <w:rFonts w:eastAsia="Times New Roman" w:cs="Times New Roman"/>
          <w:sz w:val="28"/>
          <w:szCs w:val="28"/>
        </w:rPr>
        <w:t xml:space="preserve"> </w:t>
      </w:r>
      <w:r w:rsidR="00BA5E44" w:rsidRPr="00C85FFD">
        <w:rPr>
          <w:rFonts w:eastAsia="Times New Roman" w:cs="Times New Roman"/>
          <w:sz w:val="28"/>
          <w:szCs w:val="28"/>
        </w:rPr>
        <w:t>with bad intentions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CE05E3" w:rsidRPr="00C85FFD">
        <w:rPr>
          <w:rFonts w:eastAsia="Times New Roman" w:cs="Times New Roman"/>
          <w:sz w:val="28"/>
          <w:szCs w:val="28"/>
        </w:rPr>
        <w:t>and “childhood’s gate” mentioned in the alma mater</w:t>
      </w:r>
      <w:r w:rsidR="00C85FFD" w:rsidRPr="00C85FFD">
        <w:rPr>
          <w:rFonts w:eastAsia="Times New Roman" w:cs="Times New Roman"/>
          <w:sz w:val="28"/>
          <w:szCs w:val="28"/>
        </w:rPr>
        <w:t xml:space="preserve"> </w:t>
      </w:r>
      <w:r w:rsidR="00CE05E3" w:rsidRPr="00C85FFD">
        <w:rPr>
          <w:rFonts w:eastAsia="Times New Roman" w:cs="Times New Roman"/>
          <w:sz w:val="28"/>
          <w:szCs w:val="28"/>
        </w:rPr>
        <w:t>became a prison</w:t>
      </w:r>
      <w:r w:rsidR="00353E43" w:rsidRPr="00C85FFD">
        <w:rPr>
          <w:rFonts w:eastAsia="Times New Roman" w:cs="Times New Roman"/>
          <w:sz w:val="28"/>
          <w:szCs w:val="28"/>
        </w:rPr>
        <w:t>.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</w:p>
    <w:p w:rsidR="00CE6D84" w:rsidRPr="00C85FFD" w:rsidRDefault="00CE6D84" w:rsidP="005E781A">
      <w:pPr>
        <w:spacing w:line="480" w:lineRule="auto"/>
        <w:ind w:firstLine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4</w:t>
      </w:r>
      <w:r w:rsidRPr="00C85FFD">
        <w:rPr>
          <w:rFonts w:eastAsia="Times New Roman" w:cs="Times New Roman"/>
          <w:sz w:val="28"/>
          <w:szCs w:val="28"/>
          <w:vertAlign w:val="superscript"/>
        </w:rPr>
        <w:t>th</w:t>
      </w:r>
      <w:r w:rsidRPr="00C85FFD">
        <w:rPr>
          <w:rFonts w:eastAsia="Times New Roman" w:cs="Times New Roman"/>
          <w:sz w:val="28"/>
          <w:szCs w:val="28"/>
        </w:rPr>
        <w:t xml:space="preserve"> stanza:</w:t>
      </w:r>
    </w:p>
    <w:p w:rsidR="00142A05" w:rsidRPr="00C85FFD" w:rsidRDefault="00142A05" w:rsidP="009D51C5">
      <w:pPr>
        <w:spacing w:line="480" w:lineRule="auto"/>
        <w:ind w:left="720"/>
        <w:rPr>
          <w:rFonts w:eastAsia="Times New Roman" w:cs="Times New Roman"/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lastRenderedPageBreak/>
        <w:t>May no act of ours bring shame</w:t>
      </w:r>
      <w:r w:rsidRPr="00C85FFD">
        <w:rPr>
          <w:rFonts w:eastAsia="Times New Roman" w:cs="Times New Roman"/>
          <w:sz w:val="28"/>
          <w:szCs w:val="28"/>
        </w:rPr>
        <w:br/>
        <w:t>To one heart that loves thy name,</w:t>
      </w:r>
      <w:r w:rsidRPr="00C85FFD">
        <w:rPr>
          <w:rFonts w:eastAsia="Times New Roman" w:cs="Times New Roman"/>
          <w:sz w:val="28"/>
          <w:szCs w:val="28"/>
        </w:rPr>
        <w:br/>
        <w:t>May our lives but swell thy fame,</w:t>
      </w:r>
      <w:r w:rsidRPr="00C85FFD">
        <w:rPr>
          <w:rFonts w:eastAsia="Times New Roman" w:cs="Times New Roman"/>
          <w:sz w:val="28"/>
          <w:szCs w:val="28"/>
        </w:rPr>
        <w:br/>
        <w:t>Dear old State, dear old State.</w:t>
      </w:r>
    </w:p>
    <w:p w:rsidR="00026C85" w:rsidRPr="00C85FFD" w:rsidRDefault="00353E43" w:rsidP="00C85FFD">
      <w:pPr>
        <w:spacing w:line="480" w:lineRule="auto"/>
        <w:ind w:firstLine="720"/>
        <w:rPr>
          <w:sz w:val="28"/>
          <w:szCs w:val="28"/>
        </w:rPr>
      </w:pPr>
      <w:r w:rsidRPr="00C85FFD">
        <w:rPr>
          <w:rFonts w:eastAsia="Times New Roman" w:cs="Times New Roman"/>
          <w:sz w:val="28"/>
          <w:szCs w:val="28"/>
        </w:rPr>
        <w:t>Usually Penn State’s fame is swelled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2A3394" w:rsidRPr="00C85FFD">
        <w:rPr>
          <w:rFonts w:eastAsia="Times New Roman" w:cs="Times New Roman"/>
          <w:sz w:val="28"/>
          <w:szCs w:val="28"/>
        </w:rPr>
        <w:t>t</w:t>
      </w:r>
      <w:r w:rsidRPr="00C85FFD">
        <w:rPr>
          <w:rFonts w:eastAsia="Times New Roman" w:cs="Times New Roman"/>
          <w:sz w:val="28"/>
          <w:szCs w:val="28"/>
        </w:rPr>
        <w:t>hrough its academics and contributions to the world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9177C0" w:rsidRPr="00C85FFD">
        <w:rPr>
          <w:rFonts w:eastAsia="Times New Roman" w:cs="Times New Roman"/>
          <w:sz w:val="28"/>
          <w:szCs w:val="28"/>
        </w:rPr>
        <w:t>b</w:t>
      </w:r>
      <w:r w:rsidRPr="00C85FFD">
        <w:rPr>
          <w:rFonts w:eastAsia="Times New Roman" w:cs="Times New Roman"/>
          <w:sz w:val="28"/>
          <w:szCs w:val="28"/>
        </w:rPr>
        <w:t xml:space="preserve">ut at this time, </w:t>
      </w:r>
      <w:r w:rsidR="009177C0" w:rsidRPr="00C85FFD">
        <w:rPr>
          <w:rFonts w:eastAsia="Times New Roman" w:cs="Times New Roman"/>
          <w:sz w:val="28"/>
          <w:szCs w:val="28"/>
        </w:rPr>
        <w:t>its</w:t>
      </w:r>
      <w:r w:rsidRPr="00C85FFD">
        <w:rPr>
          <w:rFonts w:eastAsia="Times New Roman" w:cs="Times New Roman"/>
          <w:sz w:val="28"/>
          <w:szCs w:val="28"/>
        </w:rPr>
        <w:t xml:space="preserve"> fame is swelled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9177C0" w:rsidRPr="00C85FFD">
        <w:rPr>
          <w:rFonts w:eastAsia="Times New Roman" w:cs="Times New Roman"/>
          <w:sz w:val="28"/>
          <w:szCs w:val="28"/>
        </w:rPr>
        <w:t xml:space="preserve">precisely </w:t>
      </w:r>
      <w:r w:rsidR="009177C0" w:rsidRPr="00C85FFD">
        <w:rPr>
          <w:rFonts w:eastAsia="Times New Roman" w:cs="Times New Roman"/>
          <w:i/>
          <w:sz w:val="28"/>
          <w:szCs w:val="28"/>
        </w:rPr>
        <w:t>because</w:t>
      </w:r>
      <w:r w:rsidR="009177C0" w:rsidRPr="00C85FFD">
        <w:rPr>
          <w:rFonts w:eastAsia="Times New Roman" w:cs="Times New Roman"/>
          <w:sz w:val="28"/>
          <w:szCs w:val="28"/>
        </w:rPr>
        <w:t xml:space="preserve"> its acts</w:t>
      </w:r>
      <w:r w:rsidRPr="00C85FFD">
        <w:rPr>
          <w:rFonts w:eastAsia="Times New Roman" w:cs="Times New Roman"/>
          <w:sz w:val="28"/>
          <w:szCs w:val="28"/>
        </w:rPr>
        <w:t xml:space="preserve"> brought shame.</w:t>
      </w:r>
      <w:r w:rsidR="005E781A" w:rsidRPr="00C85FFD">
        <w:rPr>
          <w:rFonts w:eastAsia="Times New Roman" w:cs="Times New Roman"/>
          <w:sz w:val="28"/>
          <w:szCs w:val="28"/>
        </w:rPr>
        <w:t xml:space="preserve"> </w:t>
      </w:r>
      <w:r w:rsidR="00FB0D45" w:rsidRPr="00C85FFD">
        <w:rPr>
          <w:rFonts w:eastAsia="Times New Roman" w:cs="Times New Roman"/>
          <w:sz w:val="28"/>
          <w:szCs w:val="28"/>
        </w:rPr>
        <w:t xml:space="preserve">Penn State’s motto: Making Life Better </w:t>
      </w:r>
      <w:r w:rsidR="002A3394" w:rsidRPr="00C85FFD">
        <w:rPr>
          <w:rFonts w:eastAsia="Times New Roman" w:cs="Times New Roman"/>
          <w:sz w:val="28"/>
          <w:szCs w:val="28"/>
        </w:rPr>
        <w:t>seems to be</w:t>
      </w:r>
      <w:r w:rsidR="00FB0D45" w:rsidRPr="00C85FFD">
        <w:rPr>
          <w:rFonts w:eastAsia="Times New Roman" w:cs="Times New Roman"/>
          <w:sz w:val="28"/>
          <w:szCs w:val="28"/>
        </w:rPr>
        <w:t xml:space="preserve"> true </w:t>
      </w:r>
      <w:r w:rsidR="002A3394" w:rsidRPr="00C85FFD">
        <w:rPr>
          <w:rFonts w:eastAsia="Times New Roman" w:cs="Times New Roman"/>
          <w:sz w:val="28"/>
          <w:szCs w:val="28"/>
        </w:rPr>
        <w:t xml:space="preserve">only </w:t>
      </w:r>
      <w:r w:rsidR="00FB0D45" w:rsidRPr="00C85FFD">
        <w:rPr>
          <w:rFonts w:eastAsia="Times New Roman" w:cs="Times New Roman"/>
          <w:sz w:val="28"/>
          <w:szCs w:val="28"/>
        </w:rPr>
        <w:t>for some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2A3394" w:rsidRPr="00C85FFD">
        <w:rPr>
          <w:rFonts w:eastAsia="Times New Roman" w:cs="Times New Roman"/>
          <w:sz w:val="28"/>
          <w:szCs w:val="28"/>
        </w:rPr>
        <w:t>which is why the punishment did not stay within the coaching staff or athletic staff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2A3394" w:rsidRPr="00C85FFD">
        <w:rPr>
          <w:rFonts w:eastAsia="Times New Roman" w:cs="Times New Roman"/>
          <w:sz w:val="28"/>
          <w:szCs w:val="28"/>
        </w:rPr>
        <w:t>but reached to the highest office of the University</w:t>
      </w:r>
      <w:r w:rsidR="009177C0" w:rsidRPr="00C85FFD">
        <w:rPr>
          <w:rFonts w:eastAsia="Times New Roman" w:cs="Times New Roman"/>
          <w:sz w:val="28"/>
          <w:szCs w:val="28"/>
        </w:rPr>
        <w:t>,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9177C0" w:rsidRPr="00C85FFD">
        <w:rPr>
          <w:rFonts w:eastAsia="Times New Roman" w:cs="Times New Roman"/>
          <w:sz w:val="28"/>
          <w:szCs w:val="28"/>
        </w:rPr>
        <w:t>the Presidency</w:t>
      </w:r>
      <w:r w:rsidR="00FB0D45" w:rsidRPr="00C85FFD">
        <w:rPr>
          <w:rFonts w:eastAsia="Times New Roman" w:cs="Times New Roman"/>
          <w:sz w:val="28"/>
          <w:szCs w:val="28"/>
        </w:rPr>
        <w:t>.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2A3394" w:rsidRPr="00C85FFD">
        <w:rPr>
          <w:rFonts w:eastAsia="Times New Roman" w:cs="Times New Roman"/>
          <w:sz w:val="28"/>
          <w:szCs w:val="28"/>
        </w:rPr>
        <w:t>And so they were punished.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026C85" w:rsidRPr="00C85FFD">
        <w:rPr>
          <w:rFonts w:eastAsia="Times New Roman" w:cs="Times New Roman"/>
          <w:sz w:val="28"/>
          <w:szCs w:val="28"/>
        </w:rPr>
        <w:t>Some say the punishment fit the crimes,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2A3394" w:rsidRPr="00C85FFD">
        <w:rPr>
          <w:rFonts w:eastAsia="Times New Roman" w:cs="Times New Roman"/>
          <w:sz w:val="28"/>
          <w:szCs w:val="28"/>
        </w:rPr>
        <w:t>o</w:t>
      </w:r>
      <w:r w:rsidR="00105EF2" w:rsidRPr="00C85FFD">
        <w:rPr>
          <w:rFonts w:eastAsia="Times New Roman" w:cs="Times New Roman"/>
          <w:sz w:val="28"/>
          <w:szCs w:val="28"/>
        </w:rPr>
        <w:t>thers say it was too harsh.</w:t>
      </w:r>
      <w:r w:rsidR="00C15926" w:rsidRPr="00C85FFD">
        <w:rPr>
          <w:rFonts w:eastAsia="Times New Roman" w:cs="Times New Roman"/>
          <w:sz w:val="28"/>
          <w:szCs w:val="28"/>
        </w:rPr>
        <w:t xml:space="preserve"> </w:t>
      </w:r>
      <w:r w:rsidR="00105EF2" w:rsidRPr="00C85FFD">
        <w:rPr>
          <w:sz w:val="28"/>
          <w:szCs w:val="28"/>
        </w:rPr>
        <w:t>A</w:t>
      </w:r>
      <w:r w:rsidR="009177C0" w:rsidRPr="00C85FFD">
        <w:rPr>
          <w:sz w:val="28"/>
          <w:szCs w:val="28"/>
        </w:rPr>
        <w:t>ll</w:t>
      </w:r>
      <w:r w:rsidR="00530C9C" w:rsidRPr="00C85FFD">
        <w:rPr>
          <w:sz w:val="28"/>
          <w:szCs w:val="28"/>
        </w:rPr>
        <w:t xml:space="preserve"> are asking</w:t>
      </w:r>
      <w:r w:rsidR="00105EF2" w:rsidRPr="00C85FFD">
        <w:rPr>
          <w:sz w:val="28"/>
          <w:szCs w:val="28"/>
        </w:rPr>
        <w:t>:</w:t>
      </w:r>
      <w:r w:rsidR="00530C9C" w:rsidRPr="00C85FFD">
        <w:rPr>
          <w:sz w:val="28"/>
          <w:szCs w:val="28"/>
        </w:rPr>
        <w:t xml:space="preserve"> what went wrong</w:t>
      </w:r>
      <w:r w:rsidR="002A3394" w:rsidRPr="00C85FFD">
        <w:rPr>
          <w:sz w:val="28"/>
          <w:szCs w:val="28"/>
        </w:rPr>
        <w:t xml:space="preserve"> at Penn State University</w:t>
      </w:r>
      <w:r w:rsidR="00105EF2" w:rsidRPr="00C85FFD">
        <w:rPr>
          <w:sz w:val="28"/>
          <w:szCs w:val="28"/>
        </w:rPr>
        <w:t>?</w:t>
      </w:r>
      <w:r w:rsidR="00C85FFD" w:rsidRPr="00C85FFD">
        <w:rPr>
          <w:sz w:val="28"/>
          <w:szCs w:val="28"/>
        </w:rPr>
        <w:t xml:space="preserve"> </w:t>
      </w:r>
      <w:r w:rsidR="009177C0" w:rsidRPr="00C85FFD">
        <w:rPr>
          <w:sz w:val="28"/>
          <w:szCs w:val="28"/>
        </w:rPr>
        <w:t>But let us not kid ourselves:</w:t>
      </w:r>
      <w:r w:rsidR="00C15926" w:rsidRPr="00C85FFD">
        <w:rPr>
          <w:sz w:val="28"/>
          <w:szCs w:val="28"/>
        </w:rPr>
        <w:t xml:space="preserve"> </w:t>
      </w:r>
      <w:r w:rsidR="009177C0" w:rsidRPr="00C85FFD">
        <w:rPr>
          <w:sz w:val="28"/>
          <w:szCs w:val="28"/>
        </w:rPr>
        <w:t>t</w:t>
      </w:r>
      <w:r w:rsidR="00530C9C" w:rsidRPr="00C85FFD">
        <w:rPr>
          <w:sz w:val="28"/>
          <w:szCs w:val="28"/>
        </w:rPr>
        <w:t xml:space="preserve">hose who believe that this </w:t>
      </w:r>
      <w:r w:rsidR="002A3394" w:rsidRPr="00C85FFD">
        <w:rPr>
          <w:sz w:val="28"/>
          <w:szCs w:val="28"/>
        </w:rPr>
        <w:t>values implosion</w:t>
      </w:r>
      <w:r w:rsidR="00C15926" w:rsidRPr="00C85FFD">
        <w:rPr>
          <w:sz w:val="28"/>
          <w:szCs w:val="28"/>
        </w:rPr>
        <w:t xml:space="preserve"> </w:t>
      </w:r>
      <w:r w:rsidR="00530C9C" w:rsidRPr="00C85FFD">
        <w:rPr>
          <w:sz w:val="28"/>
          <w:szCs w:val="28"/>
        </w:rPr>
        <w:t>is limited to State College, Pennsylvania,</w:t>
      </w:r>
      <w:r w:rsidR="00C15926" w:rsidRPr="00C85FFD">
        <w:rPr>
          <w:sz w:val="28"/>
          <w:szCs w:val="28"/>
        </w:rPr>
        <w:t xml:space="preserve"> </w:t>
      </w:r>
      <w:r w:rsidR="00CE05E3" w:rsidRPr="00C85FFD">
        <w:rPr>
          <w:sz w:val="28"/>
          <w:szCs w:val="28"/>
        </w:rPr>
        <w:t>are seeing the trees but not the forest.</w:t>
      </w:r>
    </w:p>
    <w:p w:rsidR="00A275FB" w:rsidRPr="00C85FFD" w:rsidRDefault="002A3394" w:rsidP="00C85FF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What happened at Penn State</w:t>
      </w:r>
      <w:r w:rsidR="00A275FB" w:rsidRPr="00C85FFD">
        <w:rPr>
          <w:rFonts w:asciiTheme="minorHAnsi" w:hAnsiTheme="minorHAnsi"/>
          <w:sz w:val="28"/>
          <w:szCs w:val="28"/>
        </w:rPr>
        <w:t xml:space="preserve"> </w:t>
      </w:r>
      <w:r w:rsidR="00105EF2" w:rsidRPr="00C85FFD">
        <w:rPr>
          <w:rFonts w:asciiTheme="minorHAnsi" w:hAnsiTheme="minorHAnsi"/>
          <w:sz w:val="28"/>
          <w:szCs w:val="28"/>
        </w:rPr>
        <w:t xml:space="preserve">is a breakdown of </w:t>
      </w:r>
      <w:r w:rsidRPr="00C85FFD">
        <w:rPr>
          <w:rFonts w:asciiTheme="minorHAnsi" w:hAnsiTheme="minorHAnsi"/>
          <w:sz w:val="28"/>
          <w:szCs w:val="28"/>
        </w:rPr>
        <w:t xml:space="preserve">nothing other than </w:t>
      </w:r>
      <w:r w:rsidR="00A275FB" w:rsidRPr="00C85FFD">
        <w:rPr>
          <w:rFonts w:asciiTheme="minorHAnsi" w:hAnsiTheme="minorHAnsi"/>
          <w:sz w:val="28"/>
          <w:szCs w:val="28"/>
        </w:rPr>
        <w:t>the 2</w:t>
      </w:r>
      <w:r w:rsidR="00A275FB" w:rsidRPr="00C85FFD">
        <w:rPr>
          <w:rFonts w:asciiTheme="minorHAnsi" w:hAnsiTheme="minorHAnsi"/>
          <w:sz w:val="28"/>
          <w:szCs w:val="28"/>
          <w:vertAlign w:val="superscript"/>
        </w:rPr>
        <w:t>nd</w:t>
      </w:r>
      <w:r w:rsidR="00367A83" w:rsidRPr="00C85FFD">
        <w:rPr>
          <w:rFonts w:asciiTheme="minorHAnsi" w:hAnsiTheme="minorHAnsi"/>
          <w:sz w:val="28"/>
          <w:szCs w:val="28"/>
        </w:rPr>
        <w:t xml:space="preserve"> commandment,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o</w:t>
      </w:r>
      <w:r w:rsidR="00367A83" w:rsidRPr="00C85FFD">
        <w:rPr>
          <w:rFonts w:asciiTheme="minorHAnsi" w:hAnsiTheme="minorHAnsi"/>
          <w:sz w:val="28"/>
          <w:szCs w:val="28"/>
        </w:rPr>
        <w:t>ne of those ancient commandments that we thought we outgrew: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367A83" w:rsidRPr="00C85FFD">
        <w:rPr>
          <w:rFonts w:asciiTheme="minorHAnsi" w:hAnsiTheme="minorHAnsi"/>
          <w:sz w:val="28"/>
          <w:szCs w:val="28"/>
          <w:vertAlign w:val="superscript"/>
        </w:rPr>
        <w:t>3</w:t>
      </w:r>
      <w:r w:rsidR="00367A83" w:rsidRPr="00C85FFD">
        <w:rPr>
          <w:rFonts w:asciiTheme="minorHAnsi" w:hAnsiTheme="minorHAnsi"/>
          <w:sz w:val="28"/>
          <w:szCs w:val="28"/>
        </w:rPr>
        <w:t xml:space="preserve"> You shall have no other gods besides Me. (Ex 20)</w:t>
      </w:r>
      <w:r w:rsidR="00C85FFD" w:rsidRPr="00C85FFD">
        <w:rPr>
          <w:rFonts w:asciiTheme="minorHAnsi" w:hAnsiTheme="minorHAnsi"/>
          <w:sz w:val="28"/>
          <w:szCs w:val="28"/>
        </w:rPr>
        <w:t xml:space="preserve">  </w:t>
      </w:r>
      <w:r w:rsidR="00CE05E3" w:rsidRPr="00C85FFD">
        <w:rPr>
          <w:rFonts w:asciiTheme="minorHAnsi" w:hAnsiTheme="minorHAnsi"/>
          <w:sz w:val="28"/>
          <w:szCs w:val="28"/>
        </w:rPr>
        <w:t>Let us remember that</w:t>
      </w:r>
      <w:r w:rsidR="00367A83" w:rsidRPr="00C85FFD">
        <w:rPr>
          <w:rFonts w:asciiTheme="minorHAnsi" w:hAnsiTheme="minorHAnsi"/>
          <w:sz w:val="28"/>
          <w:szCs w:val="28"/>
        </w:rPr>
        <w:t xml:space="preserve"> the 2</w:t>
      </w:r>
      <w:r w:rsidR="00367A83" w:rsidRPr="00C85FFD">
        <w:rPr>
          <w:rFonts w:asciiTheme="minorHAnsi" w:hAnsiTheme="minorHAnsi"/>
          <w:sz w:val="28"/>
          <w:szCs w:val="28"/>
          <w:vertAlign w:val="superscript"/>
        </w:rPr>
        <w:t>nd</w:t>
      </w:r>
      <w:r w:rsidR="00367A83" w:rsidRPr="00C85FFD">
        <w:rPr>
          <w:rFonts w:asciiTheme="minorHAnsi" w:hAnsiTheme="minorHAnsi"/>
          <w:sz w:val="28"/>
          <w:szCs w:val="28"/>
        </w:rPr>
        <w:t xml:space="preserve"> commandment continues:</w:t>
      </w:r>
      <w:r w:rsidR="00367A83" w:rsidRPr="00C85FFD">
        <w:rPr>
          <w:rFonts w:asciiTheme="minorHAnsi" w:hAnsiTheme="minorHAnsi"/>
          <w:sz w:val="28"/>
          <w:szCs w:val="28"/>
          <w:vertAlign w:val="superscript"/>
        </w:rPr>
        <w:t>4</w:t>
      </w:r>
      <w:r w:rsidR="00367A83" w:rsidRPr="00C85FFD">
        <w:rPr>
          <w:rFonts w:asciiTheme="minorHAnsi" w:hAnsiTheme="minorHAnsi"/>
          <w:sz w:val="28"/>
          <w:szCs w:val="28"/>
        </w:rPr>
        <w:t xml:space="preserve"> You shall not make for yourself a sculptured image, or any likeness of what is in the heavens above, or on the earth </w:t>
      </w:r>
      <w:r w:rsidR="00367A83" w:rsidRPr="00C85FFD">
        <w:rPr>
          <w:rFonts w:asciiTheme="minorHAnsi" w:hAnsiTheme="minorHAnsi"/>
          <w:sz w:val="28"/>
          <w:szCs w:val="28"/>
        </w:rPr>
        <w:lastRenderedPageBreak/>
        <w:t>below,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367A83" w:rsidRPr="00C85FFD">
        <w:rPr>
          <w:rFonts w:asciiTheme="minorHAnsi" w:hAnsiTheme="minorHAnsi"/>
          <w:sz w:val="28"/>
          <w:szCs w:val="28"/>
        </w:rPr>
        <w:t xml:space="preserve">or in the waters under the earth. </w:t>
      </w:r>
      <w:r w:rsidR="00367A83" w:rsidRPr="00C85FFD">
        <w:rPr>
          <w:rFonts w:asciiTheme="minorHAnsi" w:hAnsiTheme="minorHAnsi"/>
          <w:sz w:val="28"/>
          <w:szCs w:val="28"/>
          <w:vertAlign w:val="superscript"/>
        </w:rPr>
        <w:t>5</w:t>
      </w:r>
      <w:r w:rsidR="00367A83" w:rsidRPr="00C85FFD">
        <w:rPr>
          <w:rFonts w:asciiTheme="minorHAnsi" w:hAnsiTheme="minorHAnsi"/>
          <w:sz w:val="28"/>
          <w:szCs w:val="28"/>
        </w:rPr>
        <w:t xml:space="preserve"> You shall not bow down to them or serve them. For I the Lord your God am an impassioned God, visiting the guilt of the parents upon the children, upon the third and upon the fourth generations of those who reject Me, </w:t>
      </w:r>
      <w:r w:rsidR="00367A83" w:rsidRPr="00C85FFD">
        <w:rPr>
          <w:rFonts w:asciiTheme="minorHAnsi" w:hAnsiTheme="minorHAnsi"/>
          <w:sz w:val="28"/>
          <w:szCs w:val="28"/>
          <w:vertAlign w:val="superscript"/>
        </w:rPr>
        <w:t>6</w:t>
      </w:r>
      <w:r w:rsidR="00367A83" w:rsidRPr="00C85FFD">
        <w:rPr>
          <w:rFonts w:asciiTheme="minorHAnsi" w:hAnsiTheme="minorHAnsi"/>
          <w:sz w:val="28"/>
          <w:szCs w:val="28"/>
        </w:rPr>
        <w:t xml:space="preserve"> but showing kindness to the thousandth generation of those who love Me and keep My commandments. (Ex 20</w:t>
      </w:r>
      <w:r w:rsidR="00C15926" w:rsidRPr="00C85FFD">
        <w:rPr>
          <w:rFonts w:asciiTheme="minorHAnsi" w:hAnsiTheme="minorHAnsi"/>
          <w:sz w:val="28"/>
          <w:szCs w:val="28"/>
        </w:rPr>
        <w:t>)</w:t>
      </w:r>
    </w:p>
    <w:p w:rsidR="00BF49FD" w:rsidRPr="00C85FFD" w:rsidRDefault="008A6FD6" w:rsidP="00C15926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Let’s deal with the difficulty of the punishment first: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To the 3</w:t>
      </w:r>
      <w:r w:rsidRPr="00C85FFD">
        <w:rPr>
          <w:rFonts w:asciiTheme="minorHAnsi" w:hAnsiTheme="minorHAnsi"/>
          <w:sz w:val="28"/>
          <w:szCs w:val="28"/>
          <w:vertAlign w:val="superscript"/>
        </w:rPr>
        <w:t>rd</w:t>
      </w:r>
      <w:r w:rsidRPr="00C85FFD">
        <w:rPr>
          <w:rFonts w:asciiTheme="minorHAnsi" w:hAnsiTheme="minorHAnsi"/>
          <w:sz w:val="28"/>
          <w:szCs w:val="28"/>
        </w:rPr>
        <w:t xml:space="preserve"> and 4</w:t>
      </w:r>
      <w:r w:rsidRPr="00C85FFD">
        <w:rPr>
          <w:rFonts w:asciiTheme="minorHAnsi" w:hAnsiTheme="minorHAnsi"/>
          <w:sz w:val="28"/>
          <w:szCs w:val="28"/>
          <w:vertAlign w:val="superscript"/>
        </w:rPr>
        <w:t>th</w:t>
      </w:r>
      <w:r w:rsidRPr="00C85FFD">
        <w:rPr>
          <w:rFonts w:asciiTheme="minorHAnsi" w:hAnsiTheme="minorHAnsi"/>
          <w:sz w:val="28"/>
          <w:szCs w:val="28"/>
        </w:rPr>
        <w:t xml:space="preserve"> generations…?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sz w:val="28"/>
          <w:szCs w:val="28"/>
        </w:rPr>
        <w:t>Why those generations?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sz w:val="28"/>
          <w:szCs w:val="28"/>
        </w:rPr>
        <w:t xml:space="preserve">Per the </w:t>
      </w:r>
      <w:r w:rsidR="00BF49FD" w:rsidRPr="00C85FFD">
        <w:rPr>
          <w:rFonts w:asciiTheme="minorHAnsi" w:hAnsiTheme="minorHAnsi"/>
          <w:sz w:val="28"/>
          <w:szCs w:val="28"/>
          <w:u w:val="single"/>
        </w:rPr>
        <w:t>Jewish Study Bible,</w:t>
      </w:r>
      <w:r w:rsidR="00C15926" w:rsidRPr="00C85FFD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“These are the descendents that the guilty are likely to see in their own lifetimes.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This indicates that the punishment of the descendents is intended as a deterrent to, and punishment of, their ancestors,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i/>
          <w:sz w:val="28"/>
          <w:szCs w:val="28"/>
        </w:rPr>
        <w:t>n</w:t>
      </w:r>
      <w:r w:rsidRPr="00C85FFD">
        <w:rPr>
          <w:rFonts w:asciiTheme="minorHAnsi" w:hAnsiTheme="minorHAnsi"/>
          <w:i/>
          <w:sz w:val="28"/>
          <w:szCs w:val="28"/>
        </w:rPr>
        <w:t>ot</w:t>
      </w:r>
      <w:r w:rsidRPr="00C85FFD">
        <w:rPr>
          <w:rFonts w:asciiTheme="minorHAnsi" w:hAnsiTheme="minorHAnsi"/>
          <w:sz w:val="28"/>
          <w:szCs w:val="28"/>
        </w:rPr>
        <w:t xml:space="preserve"> a transfer of guilt to the descendents in their own right.</w:t>
      </w:r>
      <w:r w:rsidR="003D2E81" w:rsidRPr="00C85FFD">
        <w:rPr>
          <w:rFonts w:asciiTheme="minorHAnsi" w:hAnsiTheme="minorHAnsi"/>
          <w:sz w:val="28"/>
          <w:szCs w:val="28"/>
        </w:rPr>
        <w:t>”</w:t>
      </w:r>
      <w:r w:rsidRPr="00C85FFD">
        <w:rPr>
          <w:rFonts w:asciiTheme="minorHAnsi" w:hAnsiTheme="minorHAnsi"/>
          <w:sz w:val="28"/>
          <w:szCs w:val="28"/>
        </w:rPr>
        <w:t xml:space="preserve"> (JSB</w:t>
      </w:r>
      <w:r w:rsidR="00C15926" w:rsidRPr="00C85FFD">
        <w:rPr>
          <w:rFonts w:asciiTheme="minorHAnsi" w:hAnsiTheme="minorHAnsi"/>
          <w:sz w:val="28"/>
          <w:szCs w:val="28"/>
        </w:rPr>
        <w:t xml:space="preserve">) </w:t>
      </w:r>
      <w:r w:rsidR="00BF49FD" w:rsidRPr="00C85FFD">
        <w:rPr>
          <w:rFonts w:asciiTheme="minorHAnsi" w:hAnsiTheme="minorHAnsi"/>
          <w:sz w:val="28"/>
          <w:szCs w:val="28"/>
        </w:rPr>
        <w:t>In other words, the grandson will know what his grandfather did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9177C0" w:rsidRPr="00C85FFD">
        <w:rPr>
          <w:rFonts w:asciiTheme="minorHAnsi" w:hAnsiTheme="minorHAnsi"/>
          <w:sz w:val="28"/>
          <w:szCs w:val="28"/>
        </w:rPr>
        <w:t>which will make the grandfather less likely to do it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in the first place</w:t>
      </w:r>
      <w:r w:rsidR="00BF49FD" w:rsidRPr="00C85FFD">
        <w:rPr>
          <w:rFonts w:asciiTheme="minorHAnsi" w:hAnsiTheme="minorHAnsi"/>
          <w:sz w:val="28"/>
          <w:szCs w:val="28"/>
        </w:rPr>
        <w:t>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In this interpretation,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it is less a punishment than a deterrent.</w:t>
      </w:r>
    </w:p>
    <w:p w:rsidR="00BF49FD" w:rsidRPr="00C85FFD" w:rsidRDefault="00BF49FD" w:rsidP="00C15926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Using our example</w:t>
      </w:r>
      <w:r w:rsidR="008A6FD6" w:rsidRPr="00C85FFD">
        <w:rPr>
          <w:rFonts w:asciiTheme="minorHAnsi" w:hAnsiTheme="minorHAnsi"/>
          <w:sz w:val="28"/>
          <w:szCs w:val="28"/>
        </w:rPr>
        <w:t xml:space="preserve">… a $60 million fine </w:t>
      </w:r>
      <w:r w:rsidR="009177C0" w:rsidRPr="00C85FFD">
        <w:rPr>
          <w:rFonts w:asciiTheme="minorHAnsi" w:hAnsiTheme="minorHAnsi"/>
          <w:sz w:val="28"/>
          <w:szCs w:val="28"/>
        </w:rPr>
        <w:t>to help victims of child sexual abuse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8661BB" w:rsidRPr="00C85FFD">
        <w:rPr>
          <w:rFonts w:asciiTheme="minorHAnsi" w:hAnsiTheme="minorHAnsi"/>
          <w:sz w:val="28"/>
          <w:szCs w:val="28"/>
        </w:rPr>
        <w:t xml:space="preserve">to be </w:t>
      </w:r>
      <w:r w:rsidR="008A6FD6" w:rsidRPr="00C85FFD">
        <w:rPr>
          <w:rFonts w:asciiTheme="minorHAnsi" w:hAnsiTheme="minorHAnsi"/>
          <w:sz w:val="28"/>
          <w:szCs w:val="28"/>
        </w:rPr>
        <w:t>paid at least $12 million per year comes out to 5 years…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8A6FD6" w:rsidRPr="00C85FFD">
        <w:rPr>
          <w:rFonts w:asciiTheme="minorHAnsi" w:hAnsiTheme="minorHAnsi"/>
          <w:sz w:val="28"/>
          <w:szCs w:val="28"/>
        </w:rPr>
        <w:t>No bowl games for 4 years.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3D2E81" w:rsidRPr="00C85FFD">
        <w:rPr>
          <w:rFonts w:asciiTheme="minorHAnsi" w:hAnsiTheme="minorHAnsi"/>
          <w:sz w:val="28"/>
          <w:szCs w:val="28"/>
        </w:rPr>
        <w:t>4 years of no new scholarships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105EF2" w:rsidRPr="00C85FFD">
        <w:rPr>
          <w:rFonts w:asciiTheme="minorHAnsi" w:hAnsiTheme="minorHAnsi"/>
          <w:sz w:val="28"/>
          <w:szCs w:val="28"/>
        </w:rPr>
        <w:t>and the entire a</w:t>
      </w:r>
      <w:r w:rsidR="003D2E81" w:rsidRPr="00C85FFD">
        <w:rPr>
          <w:rFonts w:asciiTheme="minorHAnsi" w:hAnsiTheme="minorHAnsi"/>
          <w:sz w:val="28"/>
          <w:szCs w:val="28"/>
        </w:rPr>
        <w:t xml:space="preserve">thletic program </w:t>
      </w:r>
      <w:r w:rsidR="00105EF2" w:rsidRPr="00C85FFD">
        <w:rPr>
          <w:rFonts w:asciiTheme="minorHAnsi" w:hAnsiTheme="minorHAnsi"/>
          <w:sz w:val="28"/>
          <w:szCs w:val="28"/>
        </w:rPr>
        <w:t xml:space="preserve">will be </w:t>
      </w:r>
      <w:r w:rsidR="003D2E81" w:rsidRPr="00C85FFD">
        <w:rPr>
          <w:rFonts w:asciiTheme="minorHAnsi" w:hAnsiTheme="minorHAnsi"/>
          <w:sz w:val="28"/>
          <w:szCs w:val="28"/>
        </w:rPr>
        <w:t>on probation for 5 years.</w:t>
      </w:r>
    </w:p>
    <w:p w:rsidR="00CE05E3" w:rsidRPr="00C85FFD" w:rsidRDefault="00105EF2" w:rsidP="00C15926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lastRenderedPageBreak/>
        <w:t>Like the punishment of the 2</w:t>
      </w:r>
      <w:r w:rsidRPr="00C85FFD">
        <w:rPr>
          <w:rFonts w:asciiTheme="minorHAnsi" w:hAnsiTheme="minorHAnsi"/>
          <w:sz w:val="28"/>
          <w:szCs w:val="28"/>
          <w:vertAlign w:val="superscript"/>
        </w:rPr>
        <w:t>nd</w:t>
      </w:r>
      <w:r w:rsidRPr="00C85FFD">
        <w:rPr>
          <w:rFonts w:asciiTheme="minorHAnsi" w:hAnsiTheme="minorHAnsi"/>
          <w:sz w:val="28"/>
          <w:szCs w:val="28"/>
        </w:rPr>
        <w:t xml:space="preserve"> commandment,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</w:t>
      </w:r>
      <w:r w:rsidR="00BF49FD" w:rsidRPr="00C85FFD">
        <w:rPr>
          <w:rFonts w:asciiTheme="minorHAnsi" w:hAnsiTheme="minorHAnsi"/>
          <w:sz w:val="28"/>
          <w:szCs w:val="28"/>
        </w:rPr>
        <w:t>he prohi</w:t>
      </w:r>
      <w:r w:rsidR="009177C0" w:rsidRPr="00C85FFD">
        <w:rPr>
          <w:rFonts w:asciiTheme="minorHAnsi" w:hAnsiTheme="minorHAnsi"/>
          <w:sz w:val="28"/>
          <w:szCs w:val="28"/>
        </w:rPr>
        <w:t>bition will affect 4 or 5 gener</w:t>
      </w:r>
      <w:r w:rsidR="00BF49FD" w:rsidRPr="00C85FFD">
        <w:rPr>
          <w:rFonts w:asciiTheme="minorHAnsi" w:hAnsiTheme="minorHAnsi"/>
          <w:sz w:val="28"/>
          <w:szCs w:val="28"/>
        </w:rPr>
        <w:t>ations of students, faculty, coaches, administration</w:t>
      </w:r>
      <w:r w:rsidR="00CE05E3" w:rsidRPr="00C85FFD">
        <w:rPr>
          <w:rFonts w:asciiTheme="minorHAnsi" w:hAnsiTheme="minorHAnsi"/>
          <w:sz w:val="28"/>
          <w:szCs w:val="28"/>
        </w:rPr>
        <w:t>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those that the current leadership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will have to see, coach, guide, teach, mentor eye to eye</w:t>
      </w:r>
      <w:r w:rsidR="00BF49FD" w:rsidRPr="00C85FFD">
        <w:rPr>
          <w:rFonts w:asciiTheme="minorHAnsi" w:hAnsiTheme="minorHAnsi"/>
          <w:sz w:val="28"/>
          <w:szCs w:val="28"/>
        </w:rPr>
        <w:t>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Yes, it is a punishment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CE05E3" w:rsidRPr="00C85FFD">
        <w:rPr>
          <w:rFonts w:asciiTheme="minorHAnsi" w:hAnsiTheme="minorHAnsi"/>
          <w:sz w:val="28"/>
          <w:szCs w:val="28"/>
        </w:rPr>
        <w:t>and yes, it is a deterrent.</w:t>
      </w:r>
    </w:p>
    <w:p w:rsidR="00105EF2" w:rsidRPr="00C85FFD" w:rsidRDefault="00CE05E3" w:rsidP="00C85FF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Per the 2</w:t>
      </w:r>
      <w:r w:rsidRPr="00C85FFD">
        <w:rPr>
          <w:rFonts w:asciiTheme="minorHAnsi" w:hAnsiTheme="minorHAnsi"/>
          <w:sz w:val="28"/>
          <w:szCs w:val="28"/>
          <w:vertAlign w:val="superscript"/>
        </w:rPr>
        <w:t>nd</w:t>
      </w:r>
      <w:r w:rsidRPr="00C85FFD">
        <w:rPr>
          <w:rFonts w:asciiTheme="minorHAnsi" w:hAnsiTheme="minorHAnsi"/>
          <w:sz w:val="28"/>
          <w:szCs w:val="28"/>
        </w:rPr>
        <w:t xml:space="preserve"> commandment, o</w:t>
      </w:r>
      <w:r w:rsidR="008A6FD6" w:rsidRPr="00C85FFD">
        <w:rPr>
          <w:rFonts w:asciiTheme="minorHAnsi" w:hAnsiTheme="minorHAnsi"/>
          <w:sz w:val="28"/>
          <w:szCs w:val="28"/>
        </w:rPr>
        <w:t>nly images made fo</w:t>
      </w:r>
      <w:r w:rsidR="00C15926" w:rsidRPr="00C85FFD">
        <w:rPr>
          <w:rFonts w:asciiTheme="minorHAnsi" w:hAnsiTheme="minorHAnsi"/>
          <w:sz w:val="28"/>
          <w:szCs w:val="28"/>
        </w:rPr>
        <w:t xml:space="preserve">r worship are prohibited. (JSB) </w:t>
      </w:r>
      <w:r w:rsidR="008A6FD6" w:rsidRPr="00C85FFD">
        <w:rPr>
          <w:rFonts w:asciiTheme="minorHAnsi" w:hAnsiTheme="minorHAnsi"/>
          <w:sz w:val="28"/>
          <w:szCs w:val="28"/>
        </w:rPr>
        <w:t>So what is “worship”?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Ironic to ask it here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0C5702" w:rsidRPr="00C85FFD">
        <w:rPr>
          <w:rFonts w:asciiTheme="minorHAnsi" w:hAnsiTheme="minorHAnsi"/>
          <w:sz w:val="28"/>
          <w:szCs w:val="28"/>
        </w:rPr>
        <w:t>in the sa</w:t>
      </w:r>
      <w:r w:rsidR="00BF49FD" w:rsidRPr="00C85FFD">
        <w:rPr>
          <w:rFonts w:asciiTheme="minorHAnsi" w:hAnsiTheme="minorHAnsi"/>
          <w:sz w:val="28"/>
          <w:szCs w:val="28"/>
        </w:rPr>
        <w:t>nctuary on Rosh HaShana morning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sz w:val="28"/>
          <w:szCs w:val="28"/>
        </w:rPr>
        <w:t>y</w:t>
      </w:r>
      <w:r w:rsidR="000C5702" w:rsidRPr="00C85FFD">
        <w:rPr>
          <w:rFonts w:asciiTheme="minorHAnsi" w:hAnsiTheme="minorHAnsi"/>
          <w:sz w:val="28"/>
          <w:szCs w:val="28"/>
        </w:rPr>
        <w:t>et we know that a lot of non God-centered worship occurs.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sz w:val="28"/>
          <w:szCs w:val="28"/>
        </w:rPr>
        <w:t>Literally “worship”</w:t>
      </w:r>
      <w:r w:rsidR="000C5702" w:rsidRPr="00C85FFD">
        <w:rPr>
          <w:rFonts w:asciiTheme="minorHAnsi" w:hAnsiTheme="minorHAnsi"/>
          <w:sz w:val="28"/>
          <w:szCs w:val="28"/>
        </w:rPr>
        <w:t xml:space="preserve"> is translated as: “</w:t>
      </w:r>
      <w:r w:rsidR="008A6FD6" w:rsidRPr="00C85FFD">
        <w:rPr>
          <w:rFonts w:asciiTheme="minorHAnsi" w:hAnsiTheme="minorHAnsi"/>
          <w:sz w:val="28"/>
          <w:szCs w:val="28"/>
        </w:rPr>
        <w:t xml:space="preserve">reverent honor and homage paid to God or a sacred personage, or to any </w:t>
      </w:r>
      <w:hyperlink r:id="rId7" w:history="1">
        <w:r w:rsidR="008A6FD6" w:rsidRPr="00C85FFD">
          <w:rPr>
            <w:rFonts w:asciiTheme="minorHAnsi" w:hAnsiTheme="minorHAnsi"/>
            <w:sz w:val="28"/>
            <w:szCs w:val="28"/>
          </w:rPr>
          <w:t>object</w:t>
        </w:r>
      </w:hyperlink>
      <w:r w:rsidR="008A6FD6" w:rsidRPr="00C85FFD">
        <w:rPr>
          <w:rFonts w:asciiTheme="minorHAnsi" w:hAnsiTheme="minorHAnsi"/>
          <w:sz w:val="28"/>
          <w:szCs w:val="28"/>
        </w:rPr>
        <w:t> regarded as sacred.</w:t>
      </w:r>
      <w:r w:rsidR="000C5702" w:rsidRPr="00C85FFD">
        <w:rPr>
          <w:rFonts w:asciiTheme="minorHAnsi" w:hAnsiTheme="minorHAnsi"/>
          <w:sz w:val="28"/>
          <w:szCs w:val="28"/>
        </w:rPr>
        <w:t>”</w:t>
      </w:r>
      <w:r w:rsidR="008A6FD6" w:rsidRPr="00C85FFD">
        <w:rPr>
          <w:rFonts w:asciiTheme="minorHAnsi" w:hAnsiTheme="minorHAnsi"/>
          <w:sz w:val="28"/>
          <w:szCs w:val="28"/>
        </w:rPr>
        <w:t xml:space="preserve"> (dictionary.reference.com)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sz w:val="28"/>
          <w:szCs w:val="28"/>
        </w:rPr>
        <w:t xml:space="preserve">It comes from the </w:t>
      </w:r>
      <w:r w:rsidR="008A6FD6" w:rsidRPr="00C85FFD">
        <w:rPr>
          <w:rFonts w:asciiTheme="minorHAnsi" w:hAnsiTheme="minorHAnsi"/>
          <w:sz w:val="28"/>
          <w:szCs w:val="28"/>
        </w:rPr>
        <w:t>Middle English</w:t>
      </w:r>
      <w:r w:rsidR="00BF49FD" w:rsidRPr="00C85FFD">
        <w:rPr>
          <w:rFonts w:asciiTheme="minorHAnsi" w:hAnsiTheme="minorHAnsi"/>
          <w:sz w:val="28"/>
          <w:szCs w:val="28"/>
        </w:rPr>
        <w:t xml:space="preserve"> word</w:t>
      </w:r>
      <w:r w:rsidR="008A6FD6" w:rsidRPr="00C85FFD">
        <w:rPr>
          <w:rFonts w:asciiTheme="minorHAnsi" w:hAnsiTheme="minorHAnsi"/>
          <w:sz w:val="28"/>
          <w:szCs w:val="28"/>
        </w:rPr>
        <w:t xml:space="preserve"> </w:t>
      </w:r>
      <w:r w:rsidR="008A6FD6" w:rsidRPr="00C85FFD">
        <w:rPr>
          <w:rStyle w:val="Emphasis"/>
          <w:rFonts w:asciiTheme="minorHAnsi" w:hAnsiTheme="minorHAnsi"/>
          <w:sz w:val="28"/>
          <w:szCs w:val="28"/>
        </w:rPr>
        <w:t>worshipe</w:t>
      </w:r>
      <w:r w:rsidR="008A6FD6" w:rsidRPr="00C85FFD">
        <w:rPr>
          <w:rFonts w:asciiTheme="minorHAnsi" w:hAnsiTheme="minorHAnsi"/>
          <w:sz w:val="28"/>
          <w:szCs w:val="28"/>
        </w:rPr>
        <w:t xml:space="preserve"> </w:t>
      </w:r>
      <w:r w:rsidR="00BF49FD" w:rsidRPr="00C85FFD">
        <w:rPr>
          <w:rFonts w:asciiTheme="minorHAnsi" w:hAnsiTheme="minorHAnsi"/>
          <w:sz w:val="28"/>
          <w:szCs w:val="28"/>
        </w:rPr>
        <w:t xml:space="preserve">Meaning: </w:t>
      </w:r>
      <w:r w:rsidR="008A6FD6" w:rsidRPr="00C85FFD">
        <w:rPr>
          <w:rFonts w:asciiTheme="minorHAnsi" w:hAnsiTheme="minorHAnsi"/>
          <w:sz w:val="28"/>
          <w:szCs w:val="28"/>
        </w:rPr>
        <w:t>worthiness, respect, reverence paid to a divine being</w:t>
      </w:r>
      <w:r w:rsidR="00105EF2" w:rsidRPr="00C85FFD">
        <w:rPr>
          <w:rFonts w:asciiTheme="minorHAnsi" w:hAnsiTheme="minorHAnsi"/>
          <w:sz w:val="28"/>
          <w:szCs w:val="28"/>
        </w:rPr>
        <w:t>.</w:t>
      </w:r>
      <w:r w:rsidR="008A6FD6" w:rsidRPr="00C85FFD">
        <w:rPr>
          <w:rFonts w:asciiTheme="minorHAnsi" w:hAnsiTheme="minorHAnsi"/>
          <w:sz w:val="28"/>
          <w:szCs w:val="28"/>
        </w:rPr>
        <w:t xml:space="preserve"> (marriam-webster.com)</w:t>
      </w:r>
    </w:p>
    <w:p w:rsidR="009177C0" w:rsidRPr="00C85FFD" w:rsidRDefault="00BF49FD" w:rsidP="00C15926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Given that the commandment “</w:t>
      </w:r>
      <w:r w:rsidR="008A6FD6" w:rsidRPr="00C85FFD">
        <w:rPr>
          <w:rFonts w:asciiTheme="minorHAnsi" w:hAnsiTheme="minorHAnsi"/>
          <w:sz w:val="28"/>
          <w:szCs w:val="28"/>
        </w:rPr>
        <w:t xml:space="preserve">is not a theological statement but a </w:t>
      </w:r>
      <w:r w:rsidR="007A7018" w:rsidRPr="00C85FFD">
        <w:rPr>
          <w:rFonts w:asciiTheme="minorHAnsi" w:hAnsiTheme="minorHAnsi"/>
          <w:sz w:val="28"/>
          <w:szCs w:val="28"/>
        </w:rPr>
        <w:t>behavioral</w:t>
      </w:r>
      <w:r w:rsidR="008A6FD6" w:rsidRPr="00C85FFD">
        <w:rPr>
          <w:rFonts w:asciiTheme="minorHAnsi" w:hAnsiTheme="minorHAnsi"/>
          <w:sz w:val="28"/>
          <w:szCs w:val="28"/>
        </w:rPr>
        <w:t xml:space="preserve"> injunction ruling out worship of the other beings and objects known as gods</w:t>
      </w:r>
      <w:r w:rsidRPr="00C85FFD">
        <w:rPr>
          <w:rFonts w:asciiTheme="minorHAnsi" w:hAnsiTheme="minorHAnsi"/>
          <w:sz w:val="28"/>
          <w:szCs w:val="28"/>
        </w:rPr>
        <w:t>”</w:t>
      </w:r>
      <w:r w:rsidR="008A6FD6" w:rsidRPr="00C85FFD">
        <w:rPr>
          <w:rFonts w:asciiTheme="minorHAnsi" w:hAnsiTheme="minorHAnsi"/>
          <w:sz w:val="28"/>
          <w:szCs w:val="28"/>
        </w:rPr>
        <w:t xml:space="preserve"> (JSB)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couldn’t we honestly say that Joe Paterno’s followers worshipped him?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105EF2" w:rsidRPr="00C85FFD">
        <w:rPr>
          <w:rFonts w:asciiTheme="minorHAnsi" w:hAnsiTheme="minorHAnsi"/>
          <w:sz w:val="28"/>
          <w:szCs w:val="28"/>
        </w:rPr>
        <w:t>Sadly, I believe that Joe Paterno became “sacred”,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105EF2" w:rsidRPr="00C85FFD">
        <w:rPr>
          <w:rFonts w:asciiTheme="minorHAnsi" w:hAnsiTheme="minorHAnsi"/>
          <w:sz w:val="28"/>
          <w:szCs w:val="28"/>
        </w:rPr>
        <w:t>and via his coat tails, so did Jerry Sandusky.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="009177C0" w:rsidRPr="00C85FFD">
        <w:rPr>
          <w:rFonts w:asciiTheme="minorHAnsi" w:hAnsiTheme="minorHAnsi"/>
          <w:i/>
          <w:sz w:val="28"/>
          <w:szCs w:val="28"/>
        </w:rPr>
        <w:t>That</w:t>
      </w:r>
      <w:r w:rsidR="009177C0" w:rsidRPr="00C85FFD">
        <w:rPr>
          <w:rFonts w:asciiTheme="minorHAnsi" w:hAnsiTheme="minorHAnsi"/>
          <w:sz w:val="28"/>
          <w:szCs w:val="28"/>
        </w:rPr>
        <w:t xml:space="preserve"> was why the NCAA took away his winning record.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9177C0" w:rsidRPr="00C85FFD">
        <w:rPr>
          <w:rFonts w:asciiTheme="minorHAnsi" w:hAnsiTheme="minorHAnsi"/>
          <w:sz w:val="28"/>
          <w:szCs w:val="28"/>
        </w:rPr>
        <w:t>We cannot erase time;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9177C0" w:rsidRPr="00C85FFD">
        <w:rPr>
          <w:rFonts w:asciiTheme="minorHAnsi" w:hAnsiTheme="minorHAnsi"/>
          <w:sz w:val="28"/>
          <w:szCs w:val="28"/>
        </w:rPr>
        <w:t>we know that the team still won the games,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9177C0" w:rsidRPr="00C85FFD">
        <w:rPr>
          <w:rFonts w:asciiTheme="minorHAnsi" w:hAnsiTheme="minorHAnsi"/>
          <w:sz w:val="28"/>
          <w:szCs w:val="28"/>
        </w:rPr>
        <w:t>but i</w:t>
      </w:r>
      <w:r w:rsidR="00057718" w:rsidRPr="00C85FFD">
        <w:rPr>
          <w:rFonts w:asciiTheme="minorHAnsi" w:hAnsiTheme="minorHAnsi"/>
          <w:sz w:val="28"/>
          <w:szCs w:val="28"/>
        </w:rPr>
        <w:t xml:space="preserve">t is no longer </w:t>
      </w:r>
      <w:r w:rsidR="00057718" w:rsidRPr="00C85FFD">
        <w:rPr>
          <w:rFonts w:asciiTheme="minorHAnsi" w:hAnsiTheme="minorHAnsi"/>
          <w:sz w:val="28"/>
          <w:szCs w:val="28"/>
        </w:rPr>
        <w:lastRenderedPageBreak/>
        <w:t>on public record.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9177C0" w:rsidRPr="00C85FFD">
        <w:rPr>
          <w:rFonts w:asciiTheme="minorHAnsi" w:hAnsiTheme="minorHAnsi"/>
          <w:sz w:val="28"/>
          <w:szCs w:val="28"/>
        </w:rPr>
        <w:t>Joe Paterno is no longer the winningest coach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7A7018" w:rsidRPr="00C85FFD">
        <w:rPr>
          <w:rFonts w:asciiTheme="minorHAnsi" w:hAnsiTheme="minorHAnsi"/>
          <w:sz w:val="28"/>
          <w:szCs w:val="28"/>
        </w:rPr>
        <w:t>because he who became untouchable</w:t>
      </w:r>
      <w:r w:rsidR="00C15926" w:rsidRPr="00C85FFD">
        <w:rPr>
          <w:rFonts w:asciiTheme="minorHAnsi" w:hAnsiTheme="minorHAnsi"/>
          <w:sz w:val="28"/>
          <w:szCs w:val="28"/>
        </w:rPr>
        <w:t xml:space="preserve"> </w:t>
      </w:r>
      <w:r w:rsidR="007A7018" w:rsidRPr="00C85FFD">
        <w:rPr>
          <w:rFonts w:asciiTheme="minorHAnsi" w:hAnsiTheme="minorHAnsi"/>
          <w:sz w:val="28"/>
          <w:szCs w:val="28"/>
        </w:rPr>
        <w:t>allowed for inappropriate touching.</w:t>
      </w:r>
    </w:p>
    <w:p w:rsidR="00367A83" w:rsidRPr="00C85FFD" w:rsidRDefault="00057718" w:rsidP="00C15926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Yet I believe that the </w:t>
      </w:r>
      <w:r w:rsidR="007A7018" w:rsidRPr="00C85FFD">
        <w:rPr>
          <w:rFonts w:asciiTheme="minorHAnsi" w:hAnsiTheme="minorHAnsi"/>
          <w:sz w:val="28"/>
          <w:szCs w:val="28"/>
        </w:rPr>
        <w:t>response</w:t>
      </w:r>
      <w:r w:rsidRPr="00C85FFD">
        <w:rPr>
          <w:rFonts w:asciiTheme="minorHAnsi" w:hAnsiTheme="minorHAnsi"/>
          <w:sz w:val="28"/>
          <w:szCs w:val="28"/>
        </w:rPr>
        <w:t xml:space="preserve"> that speaks the loudest is none of the above.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367A83" w:rsidRPr="00C85FFD">
        <w:rPr>
          <w:rFonts w:asciiTheme="minorHAnsi" w:hAnsiTheme="minorHAnsi"/>
          <w:sz w:val="28"/>
          <w:szCs w:val="28"/>
        </w:rPr>
        <w:t xml:space="preserve">I </w:t>
      </w:r>
      <w:r w:rsidRPr="00C85FFD">
        <w:rPr>
          <w:rFonts w:asciiTheme="minorHAnsi" w:hAnsiTheme="minorHAnsi"/>
          <w:sz w:val="28"/>
          <w:szCs w:val="28"/>
        </w:rPr>
        <w:t>believe</w:t>
      </w:r>
      <w:r w:rsidR="00367A83" w:rsidRPr="00C85FFD">
        <w:rPr>
          <w:rFonts w:asciiTheme="minorHAnsi" w:hAnsiTheme="minorHAnsi"/>
          <w:sz w:val="28"/>
          <w:szCs w:val="28"/>
        </w:rPr>
        <w:t xml:space="preserve"> that the self-inflicted punishment of rem</w:t>
      </w:r>
      <w:r w:rsidR="009177C0" w:rsidRPr="00C85FFD">
        <w:rPr>
          <w:rFonts w:asciiTheme="minorHAnsi" w:hAnsiTheme="minorHAnsi"/>
          <w:sz w:val="28"/>
          <w:szCs w:val="28"/>
        </w:rPr>
        <w:t>oving the statue of Joe Paterno</w:t>
      </w:r>
    </w:p>
    <w:p w:rsidR="007A7018" w:rsidRPr="00C85FFD" w:rsidRDefault="00BF49FD" w:rsidP="009D51C5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s</w:t>
      </w:r>
      <w:r w:rsidR="00367A83" w:rsidRPr="00C85FFD">
        <w:rPr>
          <w:rFonts w:asciiTheme="minorHAnsi" w:hAnsiTheme="minorHAnsi"/>
          <w:sz w:val="28"/>
          <w:szCs w:val="28"/>
        </w:rPr>
        <w:t>ymbolically speaks the loudest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057718" w:rsidRPr="00C85FFD">
        <w:rPr>
          <w:rFonts w:asciiTheme="minorHAnsi" w:hAnsiTheme="minorHAnsi"/>
          <w:sz w:val="28"/>
          <w:szCs w:val="28"/>
        </w:rPr>
        <w:t>and</w:t>
      </w:r>
      <w:r w:rsidR="007A7018" w:rsidRPr="00C85FFD">
        <w:rPr>
          <w:rFonts w:asciiTheme="minorHAnsi" w:hAnsiTheme="minorHAnsi"/>
          <w:sz w:val="28"/>
          <w:szCs w:val="28"/>
        </w:rPr>
        <w:t xml:space="preserve"> symbols have a long shelf life;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057718" w:rsidRPr="00C85FFD">
        <w:rPr>
          <w:rFonts w:asciiTheme="minorHAnsi" w:hAnsiTheme="minorHAnsi"/>
          <w:sz w:val="28"/>
          <w:szCs w:val="28"/>
        </w:rPr>
        <w:t>longer than that of idols</w:t>
      </w:r>
      <w:r w:rsidR="00367A83" w:rsidRPr="00C85FFD">
        <w:rPr>
          <w:rFonts w:asciiTheme="minorHAnsi" w:hAnsiTheme="minorHAnsi"/>
          <w:sz w:val="28"/>
          <w:szCs w:val="28"/>
        </w:rPr>
        <w:t>.</w:t>
      </w:r>
    </w:p>
    <w:p w:rsidR="000A0F0D" w:rsidRPr="00C85FFD" w:rsidRDefault="007A7018" w:rsidP="000A0F0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This summer, </w:t>
      </w:r>
      <w:r w:rsidR="00367A83" w:rsidRPr="00C85FFD">
        <w:rPr>
          <w:rFonts w:asciiTheme="minorHAnsi" w:hAnsiTheme="minorHAnsi"/>
          <w:sz w:val="28"/>
          <w:szCs w:val="28"/>
        </w:rPr>
        <w:t>ESPN reported: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367A83" w:rsidRPr="00C85FFD">
        <w:rPr>
          <w:rFonts w:asciiTheme="minorHAnsi" w:hAnsiTheme="minorHAnsi"/>
          <w:sz w:val="28"/>
          <w:szCs w:val="28"/>
        </w:rPr>
        <w:t xml:space="preserve">Shortly before dawn in State College, Pa., </w:t>
      </w:r>
      <w:r w:rsidR="000A0F0D" w:rsidRPr="00C85FFD">
        <w:rPr>
          <w:rFonts w:asciiTheme="minorHAnsi" w:hAnsiTheme="minorHAnsi"/>
          <w:sz w:val="28"/>
          <w:szCs w:val="28"/>
        </w:rPr>
        <w:t>“</w:t>
      </w:r>
      <w:r w:rsidR="005E747A" w:rsidRPr="00C85FFD">
        <w:rPr>
          <w:rFonts w:asciiTheme="minorHAnsi" w:hAnsiTheme="minorHAnsi"/>
          <w:sz w:val="28"/>
          <w:szCs w:val="28"/>
        </w:rPr>
        <w:t>…t</w:t>
      </w:r>
      <w:r w:rsidR="00367A83" w:rsidRPr="00C85FFD">
        <w:rPr>
          <w:rFonts w:asciiTheme="minorHAnsi" w:hAnsiTheme="minorHAnsi"/>
          <w:sz w:val="28"/>
          <w:szCs w:val="28"/>
        </w:rPr>
        <w:t>he work crew then removed the 7-foot, 900-pound bronze statue by forklift and placed it into the lower level of the stadium [for storage].</w:t>
      </w:r>
      <w:r w:rsidR="000A0F0D" w:rsidRPr="00C85FFD">
        <w:rPr>
          <w:rFonts w:asciiTheme="minorHAnsi" w:hAnsiTheme="minorHAnsi"/>
          <w:sz w:val="28"/>
          <w:szCs w:val="28"/>
        </w:rPr>
        <w:t>”</w:t>
      </w:r>
      <w:r w:rsidR="00367A83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There is no longer a pilgrimage destination,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no longer a place to take photos with Joe.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 xml:space="preserve"> Worship has concluded.</w:t>
      </w:r>
    </w:p>
    <w:p w:rsidR="002504B3" w:rsidRPr="00C85FFD" w:rsidRDefault="00C15926" w:rsidP="00C85FF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The </w:t>
      </w:r>
      <w:r w:rsidR="00CC6486" w:rsidRPr="00C85FFD">
        <w:rPr>
          <w:rFonts w:asciiTheme="minorHAnsi" w:hAnsiTheme="minorHAnsi"/>
          <w:sz w:val="28"/>
          <w:szCs w:val="28"/>
        </w:rPr>
        <w:t xml:space="preserve">Christian Science Monitor (7/23) </w:t>
      </w:r>
      <w:r w:rsidR="0053106C" w:rsidRPr="00C85FFD">
        <w:rPr>
          <w:rFonts w:asciiTheme="minorHAnsi" w:hAnsiTheme="minorHAnsi"/>
          <w:sz w:val="28"/>
          <w:szCs w:val="28"/>
        </w:rPr>
        <w:t>commented: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CC6486" w:rsidRPr="00C85FFD">
        <w:rPr>
          <w:rFonts w:asciiTheme="minorHAnsi" w:hAnsiTheme="minorHAnsi"/>
          <w:sz w:val="28"/>
          <w:szCs w:val="28"/>
        </w:rPr>
        <w:t>In Penn State’s case, the NCAA sanctions can be broken down into two broad categories: punitive and corrective.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="0053106C" w:rsidRPr="00C85FFD">
        <w:rPr>
          <w:rFonts w:asciiTheme="minorHAnsi" w:hAnsiTheme="minorHAnsi"/>
          <w:sz w:val="28"/>
          <w:szCs w:val="28"/>
        </w:rPr>
        <w:t>We already know the punitive sanctions.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53106C" w:rsidRPr="00C85FFD">
        <w:rPr>
          <w:rFonts w:asciiTheme="minorHAnsi" w:hAnsiTheme="minorHAnsi"/>
          <w:sz w:val="28"/>
          <w:szCs w:val="28"/>
        </w:rPr>
        <w:t>Here is what the Christian Science Monitor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53106C" w:rsidRPr="00C85FFD">
        <w:rPr>
          <w:rFonts w:asciiTheme="minorHAnsi" w:hAnsiTheme="minorHAnsi"/>
          <w:sz w:val="28"/>
          <w:szCs w:val="28"/>
        </w:rPr>
        <w:t xml:space="preserve">said about the corrective sanctions, </w:t>
      </w:r>
      <w:r w:rsidR="002504B3" w:rsidRPr="00C85FFD">
        <w:rPr>
          <w:rFonts w:asciiTheme="minorHAnsi" w:hAnsiTheme="minorHAnsi"/>
          <w:sz w:val="28"/>
          <w:szCs w:val="28"/>
        </w:rPr>
        <w:t xml:space="preserve">which I would label an invitation to </w:t>
      </w:r>
      <w:r w:rsidR="0053106C" w:rsidRPr="00C85FFD">
        <w:rPr>
          <w:rFonts w:asciiTheme="minorHAnsi" w:hAnsiTheme="minorHAnsi"/>
          <w:sz w:val="28"/>
          <w:szCs w:val="28"/>
        </w:rPr>
        <w:t>repentance: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="00CC6486" w:rsidRPr="00C85FFD">
        <w:rPr>
          <w:rFonts w:asciiTheme="minorHAnsi" w:hAnsiTheme="minorHAnsi"/>
          <w:sz w:val="28"/>
          <w:szCs w:val="28"/>
        </w:rPr>
        <w:t>… “Imposing the death penalty does not address the cultural, systemic, and leadership failures at Penn State.</w:t>
      </w:r>
      <w:r w:rsidR="000A0F0D" w:rsidRPr="00C85FFD">
        <w:rPr>
          <w:rFonts w:asciiTheme="minorHAnsi" w:hAnsiTheme="minorHAnsi"/>
          <w:sz w:val="28"/>
          <w:szCs w:val="28"/>
        </w:rPr>
        <w:t xml:space="preserve">  </w:t>
      </w:r>
      <w:r w:rsidR="00CC6486" w:rsidRPr="00C85FFD">
        <w:rPr>
          <w:rFonts w:asciiTheme="minorHAnsi" w:hAnsiTheme="minorHAnsi"/>
          <w:sz w:val="28"/>
          <w:szCs w:val="28"/>
        </w:rPr>
        <w:t xml:space="preserve">Instead, our approach demands that they become an exemplary NCAA member by eradicating the </w:t>
      </w:r>
      <w:r w:rsidR="00CC6486" w:rsidRPr="00C85FFD">
        <w:rPr>
          <w:rFonts w:asciiTheme="minorHAnsi" w:hAnsiTheme="minorHAnsi"/>
          <w:sz w:val="28"/>
          <w:szCs w:val="28"/>
        </w:rPr>
        <w:lastRenderedPageBreak/>
        <w:t>mindset that led to this tragedy,” the NCAA says on a page devoted to the Penn State sanctions.</w:t>
      </w:r>
      <w:r w:rsidR="00C85FFD" w:rsidRPr="00C85FFD">
        <w:rPr>
          <w:rFonts w:asciiTheme="minorHAnsi" w:hAnsiTheme="minorHAnsi"/>
          <w:sz w:val="28"/>
          <w:szCs w:val="28"/>
        </w:rPr>
        <w:t xml:space="preserve"> </w:t>
      </w:r>
      <w:r w:rsidR="00CC6486" w:rsidRPr="00C85FFD">
        <w:rPr>
          <w:rFonts w:asciiTheme="minorHAnsi" w:hAnsiTheme="minorHAnsi"/>
          <w:sz w:val="28"/>
          <w:szCs w:val="28"/>
        </w:rPr>
        <w:t xml:space="preserve">The main difference between the two sets of penalties, then, is in terms of the “corrective” levies required by the NCAA on Monday. 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="00CC6486" w:rsidRPr="00C85FFD">
        <w:rPr>
          <w:rFonts w:asciiTheme="minorHAnsi" w:hAnsiTheme="minorHAnsi"/>
          <w:sz w:val="28"/>
          <w:szCs w:val="28"/>
        </w:rPr>
        <w:t xml:space="preserve">Penn State’s sanctions do not only extract their pound of flesh from the athletic program – </w:t>
      </w:r>
    </w:p>
    <w:p w:rsidR="00CC6486" w:rsidRPr="00C85FFD" w:rsidRDefault="00CC6486" w:rsidP="000A0F0D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they take aim at the concept of the football program within the university.</w:t>
      </w:r>
    </w:p>
    <w:p w:rsidR="002504B3" w:rsidRPr="00C85FFD" w:rsidRDefault="00CC6486" w:rsidP="000A0F0D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In fact, the Penn State case revealed an awareness by Emmert and the NCAA </w:t>
      </w:r>
    </w:p>
    <w:p w:rsidR="00CC6486" w:rsidRPr="00C85FFD" w:rsidRDefault="00CC6486" w:rsidP="000A0F0D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about a problem with the role of sports on college campuses in general.</w:t>
      </w:r>
    </w:p>
    <w:p w:rsidR="002504B3" w:rsidRPr="00C85FFD" w:rsidRDefault="00CC6486" w:rsidP="000A0F0D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 xml:space="preserve">“One of the grave dangers stemming from our love of sports,” he said, </w:t>
      </w:r>
    </w:p>
    <w:p w:rsidR="000A0F0D" w:rsidRPr="00C85FFD" w:rsidRDefault="00CC6486" w:rsidP="000A0F0D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“can be the sports can become too big to fail – indeed, too big to challenge.”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</w:p>
    <w:p w:rsidR="000A0F0D" w:rsidRPr="00C85FFD" w:rsidRDefault="002504B3" w:rsidP="000A0F0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If sports are too big to fail, too big to challenge,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they have become the object of worship.</w:t>
      </w:r>
      <w:r w:rsidR="000A0F0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That is i</w:t>
      </w:r>
      <w:r w:rsidR="000A0F0D" w:rsidRPr="00C85FFD">
        <w:rPr>
          <w:rFonts w:asciiTheme="minorHAnsi" w:hAnsiTheme="minorHAnsi"/>
          <w:sz w:val="28"/>
          <w:szCs w:val="28"/>
        </w:rPr>
        <w:t xml:space="preserve">dolatry. </w:t>
      </w:r>
    </w:p>
    <w:p w:rsidR="0053106C" w:rsidRPr="00C85FFD" w:rsidRDefault="0053106C" w:rsidP="000A0F0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The statue came down, but the Paterno name remains on the Library</w:t>
      </w:r>
      <w:r w:rsidR="002504B3" w:rsidRPr="00C85FFD">
        <w:rPr>
          <w:rFonts w:asciiTheme="minorHAnsi" w:hAnsiTheme="minorHAnsi"/>
          <w:sz w:val="28"/>
          <w:szCs w:val="28"/>
        </w:rPr>
        <w:t>…</w:t>
      </w:r>
    </w:p>
    <w:p w:rsidR="000A0F0D" w:rsidRPr="00C85FFD" w:rsidRDefault="002504B3" w:rsidP="000A0F0D">
      <w:pPr>
        <w:spacing w:line="480" w:lineRule="auto"/>
        <w:rPr>
          <w:sz w:val="28"/>
          <w:szCs w:val="28"/>
        </w:rPr>
      </w:pPr>
      <w:r w:rsidRPr="00C85FFD">
        <w:rPr>
          <w:sz w:val="28"/>
          <w:szCs w:val="28"/>
        </w:rPr>
        <w:t>a</w:t>
      </w:r>
      <w:r w:rsidR="0053106C" w:rsidRPr="00C85FFD">
        <w:rPr>
          <w:sz w:val="28"/>
          <w:szCs w:val="28"/>
        </w:rPr>
        <w:t>s it should, in my opinion,</w:t>
      </w:r>
      <w:r w:rsidR="000A0F0D" w:rsidRPr="00C85FFD">
        <w:rPr>
          <w:sz w:val="28"/>
          <w:szCs w:val="28"/>
        </w:rPr>
        <w:t xml:space="preserve"> </w:t>
      </w:r>
      <w:r w:rsidRPr="00C85FFD">
        <w:rPr>
          <w:sz w:val="28"/>
          <w:szCs w:val="28"/>
        </w:rPr>
        <w:t>f</w:t>
      </w:r>
      <w:r w:rsidR="0053106C" w:rsidRPr="00C85FFD">
        <w:rPr>
          <w:sz w:val="28"/>
          <w:szCs w:val="28"/>
        </w:rPr>
        <w:t xml:space="preserve">or Penn State exists primarily as an </w:t>
      </w:r>
      <w:r w:rsidR="000A0F0D" w:rsidRPr="00C85FFD">
        <w:rPr>
          <w:sz w:val="28"/>
          <w:szCs w:val="28"/>
        </w:rPr>
        <w:t xml:space="preserve">institution of higher learning. </w:t>
      </w:r>
      <w:r w:rsidR="00057718" w:rsidRPr="00C85FFD">
        <w:rPr>
          <w:sz w:val="28"/>
          <w:szCs w:val="28"/>
        </w:rPr>
        <w:t>Let people go to the library</w:t>
      </w:r>
      <w:r w:rsidR="000A0F0D" w:rsidRPr="00C85FFD">
        <w:rPr>
          <w:sz w:val="28"/>
          <w:szCs w:val="28"/>
        </w:rPr>
        <w:t xml:space="preserve"> </w:t>
      </w:r>
      <w:r w:rsidR="00057718" w:rsidRPr="00C85FFD">
        <w:rPr>
          <w:sz w:val="28"/>
          <w:szCs w:val="28"/>
        </w:rPr>
        <w:t xml:space="preserve">to pay homage to </w:t>
      </w:r>
      <w:r w:rsidR="008661BB" w:rsidRPr="00C85FFD">
        <w:rPr>
          <w:sz w:val="28"/>
          <w:szCs w:val="28"/>
        </w:rPr>
        <w:t>those</w:t>
      </w:r>
      <w:r w:rsidR="007A7018" w:rsidRPr="00C85FFD">
        <w:rPr>
          <w:sz w:val="28"/>
          <w:szCs w:val="28"/>
        </w:rPr>
        <w:t xml:space="preserve"> values that Joe Paterno</w:t>
      </w:r>
      <w:r w:rsidR="000A0F0D" w:rsidRPr="00C85FFD">
        <w:rPr>
          <w:sz w:val="28"/>
          <w:szCs w:val="28"/>
        </w:rPr>
        <w:t xml:space="preserve"> </w:t>
      </w:r>
      <w:r w:rsidR="007A7018" w:rsidRPr="00C85FFD">
        <w:rPr>
          <w:sz w:val="28"/>
          <w:szCs w:val="28"/>
        </w:rPr>
        <w:t>not only spoke, but lived</w:t>
      </w:r>
      <w:r w:rsidR="00057718" w:rsidRPr="00C85FFD">
        <w:rPr>
          <w:sz w:val="28"/>
          <w:szCs w:val="28"/>
        </w:rPr>
        <w:t>.</w:t>
      </w:r>
    </w:p>
    <w:p w:rsidR="0009547D" w:rsidRPr="00C85FFD" w:rsidRDefault="00142A05" w:rsidP="00C85FFD">
      <w:pPr>
        <w:spacing w:line="480" w:lineRule="auto"/>
        <w:ind w:firstLine="720"/>
        <w:rPr>
          <w:sz w:val="28"/>
          <w:szCs w:val="28"/>
        </w:rPr>
      </w:pPr>
      <w:r w:rsidRPr="00C85FFD">
        <w:rPr>
          <w:sz w:val="28"/>
          <w:szCs w:val="28"/>
        </w:rPr>
        <w:t>Hero worship, winning at all cost</w:t>
      </w:r>
      <w:r w:rsidR="000A0F0D" w:rsidRPr="00C85FFD">
        <w:rPr>
          <w:sz w:val="28"/>
          <w:szCs w:val="28"/>
        </w:rPr>
        <w:t xml:space="preserve">, </w:t>
      </w:r>
      <w:r w:rsidR="0053106C" w:rsidRPr="00C85FFD">
        <w:rPr>
          <w:sz w:val="28"/>
          <w:szCs w:val="28"/>
        </w:rPr>
        <w:t>protecting a reputation,</w:t>
      </w:r>
      <w:r w:rsidR="0009547D" w:rsidRPr="00C85FFD">
        <w:rPr>
          <w:sz w:val="28"/>
          <w:szCs w:val="28"/>
        </w:rPr>
        <w:t xml:space="preserve"> </w:t>
      </w:r>
      <w:r w:rsidR="0053106C" w:rsidRPr="00C85FFD">
        <w:rPr>
          <w:sz w:val="28"/>
          <w:szCs w:val="28"/>
        </w:rPr>
        <w:t>putting sports before the rest of the interests of the school,</w:t>
      </w:r>
      <w:r w:rsidR="0009547D" w:rsidRPr="00C85FFD">
        <w:rPr>
          <w:sz w:val="28"/>
          <w:szCs w:val="28"/>
        </w:rPr>
        <w:t xml:space="preserve"> </w:t>
      </w:r>
      <w:r w:rsidR="0053106C" w:rsidRPr="00C85FFD">
        <w:rPr>
          <w:sz w:val="28"/>
          <w:szCs w:val="28"/>
        </w:rPr>
        <w:t>let alone innocent children,</w:t>
      </w:r>
      <w:r w:rsidR="0009547D" w:rsidRPr="00C85FFD">
        <w:rPr>
          <w:sz w:val="28"/>
          <w:szCs w:val="28"/>
        </w:rPr>
        <w:t xml:space="preserve"> </w:t>
      </w:r>
      <w:r w:rsidR="00057718" w:rsidRPr="00C85FFD">
        <w:rPr>
          <w:sz w:val="28"/>
          <w:szCs w:val="28"/>
        </w:rPr>
        <w:t>are acts that require repenta</w:t>
      </w:r>
      <w:r w:rsidR="0053106C" w:rsidRPr="00C85FFD">
        <w:rPr>
          <w:sz w:val="28"/>
          <w:szCs w:val="28"/>
        </w:rPr>
        <w:t>nce and renewal</w:t>
      </w:r>
      <w:r w:rsidR="00057718" w:rsidRPr="00C85FFD">
        <w:rPr>
          <w:sz w:val="28"/>
          <w:szCs w:val="28"/>
        </w:rPr>
        <w:t>…</w:t>
      </w:r>
      <w:r w:rsidR="00C85FFD" w:rsidRPr="00C85FFD">
        <w:rPr>
          <w:sz w:val="28"/>
          <w:szCs w:val="28"/>
        </w:rPr>
        <w:t xml:space="preserve"> </w:t>
      </w:r>
      <w:r w:rsidR="00057718" w:rsidRPr="00C85FFD">
        <w:rPr>
          <w:sz w:val="28"/>
          <w:szCs w:val="28"/>
        </w:rPr>
        <w:t>not only for Penn State but for us all.</w:t>
      </w:r>
    </w:p>
    <w:p w:rsidR="0053106C" w:rsidRPr="00C85FFD" w:rsidRDefault="0053106C" w:rsidP="000A0F0D">
      <w:pPr>
        <w:tabs>
          <w:tab w:val="left" w:pos="2673"/>
        </w:tabs>
        <w:spacing w:line="480" w:lineRule="auto"/>
        <w:rPr>
          <w:sz w:val="28"/>
          <w:szCs w:val="28"/>
        </w:rPr>
      </w:pPr>
      <w:r w:rsidRPr="00C85FFD">
        <w:rPr>
          <w:sz w:val="28"/>
          <w:szCs w:val="28"/>
        </w:rPr>
        <w:lastRenderedPageBreak/>
        <w:t xml:space="preserve">There are many sports stories that highlight the values of healthy competition,  </w:t>
      </w:r>
    </w:p>
    <w:p w:rsidR="00B0091F" w:rsidRPr="00C85FFD" w:rsidRDefault="0053106C" w:rsidP="0009547D">
      <w:pPr>
        <w:tabs>
          <w:tab w:val="left" w:pos="2673"/>
        </w:tabs>
        <w:spacing w:line="480" w:lineRule="auto"/>
        <w:rPr>
          <w:sz w:val="28"/>
          <w:szCs w:val="28"/>
        </w:rPr>
      </w:pPr>
      <w:r w:rsidRPr="00C85FFD">
        <w:rPr>
          <w:sz w:val="28"/>
          <w:szCs w:val="28"/>
        </w:rPr>
        <w:t>team-building,</w:t>
      </w:r>
      <w:r w:rsidR="0009547D" w:rsidRPr="00C85FFD">
        <w:rPr>
          <w:sz w:val="28"/>
          <w:szCs w:val="28"/>
        </w:rPr>
        <w:t xml:space="preserve"> </w:t>
      </w:r>
      <w:r w:rsidRPr="00C85FFD">
        <w:rPr>
          <w:sz w:val="28"/>
          <w:szCs w:val="28"/>
        </w:rPr>
        <w:t>allegiance</w:t>
      </w:r>
      <w:r w:rsidR="002504B3" w:rsidRPr="00C85FFD">
        <w:rPr>
          <w:sz w:val="28"/>
          <w:szCs w:val="28"/>
        </w:rPr>
        <w:t>,</w:t>
      </w:r>
      <w:r w:rsidR="0009547D" w:rsidRPr="00C85FFD">
        <w:rPr>
          <w:sz w:val="28"/>
          <w:szCs w:val="28"/>
        </w:rPr>
        <w:t xml:space="preserve"> </w:t>
      </w:r>
      <w:r w:rsidR="002504B3" w:rsidRPr="00C85FFD">
        <w:rPr>
          <w:sz w:val="28"/>
          <w:szCs w:val="28"/>
        </w:rPr>
        <w:t>sportsmanship on and off the field</w:t>
      </w:r>
      <w:r w:rsidRPr="00C85FFD">
        <w:rPr>
          <w:sz w:val="28"/>
          <w:szCs w:val="28"/>
        </w:rPr>
        <w:t>.</w:t>
      </w:r>
      <w:r w:rsidR="0009547D" w:rsidRPr="00C85FFD">
        <w:rPr>
          <w:sz w:val="28"/>
          <w:szCs w:val="28"/>
        </w:rPr>
        <w:t xml:space="preserve"> </w:t>
      </w:r>
      <w:r w:rsidR="008661BB" w:rsidRPr="00C85FFD">
        <w:rPr>
          <w:sz w:val="28"/>
          <w:szCs w:val="28"/>
        </w:rPr>
        <w:t xml:space="preserve">These examples resurrect </w:t>
      </w:r>
      <w:r w:rsidR="002504B3" w:rsidRPr="00C85FFD">
        <w:rPr>
          <w:sz w:val="28"/>
          <w:szCs w:val="28"/>
        </w:rPr>
        <w:t>Joe Paterno’s motto,</w:t>
      </w:r>
      <w:r w:rsidR="0009547D" w:rsidRPr="00C85FFD">
        <w:rPr>
          <w:sz w:val="28"/>
          <w:szCs w:val="28"/>
        </w:rPr>
        <w:t xml:space="preserve"> </w:t>
      </w:r>
      <w:r w:rsidR="002504B3" w:rsidRPr="00C85FFD">
        <w:rPr>
          <w:sz w:val="28"/>
          <w:szCs w:val="28"/>
        </w:rPr>
        <w:t>Victory with Honor</w:t>
      </w:r>
      <w:r w:rsidR="0009547D" w:rsidRPr="00C85FFD">
        <w:rPr>
          <w:sz w:val="28"/>
          <w:szCs w:val="28"/>
        </w:rPr>
        <w:t xml:space="preserve"> </w:t>
      </w:r>
      <w:r w:rsidR="008661BB" w:rsidRPr="00C85FFD">
        <w:rPr>
          <w:sz w:val="28"/>
          <w:szCs w:val="28"/>
        </w:rPr>
        <w:t>and give</w:t>
      </w:r>
      <w:r w:rsidR="002504B3" w:rsidRPr="00C85FFD">
        <w:rPr>
          <w:sz w:val="28"/>
          <w:szCs w:val="28"/>
        </w:rPr>
        <w:t xml:space="preserve"> it more than lip service.</w:t>
      </w:r>
    </w:p>
    <w:p w:rsidR="0053106C" w:rsidRPr="00C85FFD" w:rsidRDefault="00B0091F" w:rsidP="0009547D">
      <w:pPr>
        <w:spacing w:line="480" w:lineRule="auto"/>
        <w:ind w:firstLine="720"/>
        <w:rPr>
          <w:sz w:val="28"/>
          <w:szCs w:val="28"/>
        </w:rPr>
      </w:pPr>
      <w:r w:rsidRPr="00C85FFD">
        <w:rPr>
          <w:sz w:val="28"/>
          <w:szCs w:val="28"/>
        </w:rPr>
        <w:t>Think of Aly Raisman,</w:t>
      </w:r>
      <w:r w:rsidR="0009547D" w:rsidRPr="00C85FFD">
        <w:rPr>
          <w:sz w:val="28"/>
          <w:szCs w:val="28"/>
        </w:rPr>
        <w:t xml:space="preserve"> </w:t>
      </w:r>
      <w:r w:rsidRPr="00C85FFD">
        <w:rPr>
          <w:sz w:val="28"/>
          <w:szCs w:val="28"/>
        </w:rPr>
        <w:t>a Jewish American gymnast who won an Olympic gold-medal floor routine</w:t>
      </w:r>
      <w:r w:rsidR="0009547D" w:rsidRPr="00C85FFD">
        <w:rPr>
          <w:sz w:val="28"/>
          <w:szCs w:val="28"/>
        </w:rPr>
        <w:t xml:space="preserve"> </w:t>
      </w:r>
      <w:r w:rsidR="0053106C" w:rsidRPr="00C85FFD">
        <w:rPr>
          <w:sz w:val="28"/>
          <w:szCs w:val="28"/>
        </w:rPr>
        <w:t>to the tune of “Hava Nagila</w:t>
      </w:r>
      <w:r w:rsidRPr="00C85FFD">
        <w:rPr>
          <w:sz w:val="28"/>
          <w:szCs w:val="28"/>
        </w:rPr>
        <w:t>”</w:t>
      </w:r>
      <w:r w:rsidR="0009547D" w:rsidRPr="00C85FFD">
        <w:rPr>
          <w:sz w:val="28"/>
          <w:szCs w:val="28"/>
        </w:rPr>
        <w:t xml:space="preserve"> </w:t>
      </w:r>
      <w:r w:rsidR="0053106C" w:rsidRPr="00C85FFD">
        <w:rPr>
          <w:sz w:val="28"/>
          <w:szCs w:val="28"/>
        </w:rPr>
        <w:t>o</w:t>
      </w:r>
      <w:r w:rsidRPr="00C85FFD">
        <w:rPr>
          <w:sz w:val="28"/>
          <w:szCs w:val="28"/>
        </w:rPr>
        <w:t>n the 40</w:t>
      </w:r>
      <w:r w:rsidRPr="00C85FFD">
        <w:rPr>
          <w:sz w:val="28"/>
          <w:szCs w:val="28"/>
          <w:vertAlign w:val="superscript"/>
        </w:rPr>
        <w:t>th</w:t>
      </w:r>
      <w:r w:rsidRPr="00C85FFD">
        <w:rPr>
          <w:sz w:val="28"/>
          <w:szCs w:val="28"/>
        </w:rPr>
        <w:t xml:space="preserve"> anniversary of the massacre of 11</w:t>
      </w:r>
      <w:r w:rsidR="002504B3" w:rsidRPr="00C85FFD">
        <w:rPr>
          <w:sz w:val="28"/>
          <w:szCs w:val="28"/>
        </w:rPr>
        <w:t xml:space="preserve"> Israeli athletes and coaches at the Olympics in</w:t>
      </w:r>
      <w:r w:rsidRPr="00C85FFD">
        <w:rPr>
          <w:sz w:val="28"/>
          <w:szCs w:val="28"/>
        </w:rPr>
        <w:t xml:space="preserve"> Mun</w:t>
      </w:r>
      <w:r w:rsidR="0053106C" w:rsidRPr="00C85FFD">
        <w:rPr>
          <w:sz w:val="28"/>
          <w:szCs w:val="28"/>
        </w:rPr>
        <w:t>i</w:t>
      </w:r>
      <w:r w:rsidRPr="00C85FFD">
        <w:rPr>
          <w:sz w:val="28"/>
          <w:szCs w:val="28"/>
        </w:rPr>
        <w:t>ch</w:t>
      </w:r>
      <w:r w:rsidR="0053106C" w:rsidRPr="00C85FFD">
        <w:rPr>
          <w:sz w:val="28"/>
          <w:szCs w:val="28"/>
        </w:rPr>
        <w:t>.</w:t>
      </w:r>
    </w:p>
    <w:p w:rsidR="0009547D" w:rsidRPr="00C85FFD" w:rsidRDefault="0053106C" w:rsidP="0009547D">
      <w:pPr>
        <w:spacing w:line="480" w:lineRule="auto"/>
        <w:ind w:firstLine="720"/>
        <w:rPr>
          <w:sz w:val="28"/>
          <w:szCs w:val="28"/>
        </w:rPr>
      </w:pPr>
      <w:r w:rsidRPr="00C85FFD">
        <w:rPr>
          <w:sz w:val="28"/>
          <w:szCs w:val="28"/>
        </w:rPr>
        <w:t>Think of the</w:t>
      </w:r>
      <w:r w:rsidR="00B0091F" w:rsidRPr="00C85FFD">
        <w:rPr>
          <w:sz w:val="28"/>
          <w:szCs w:val="28"/>
        </w:rPr>
        <w:t xml:space="preserve"> </w:t>
      </w:r>
      <w:r w:rsidRPr="00C85FFD">
        <w:rPr>
          <w:sz w:val="28"/>
          <w:szCs w:val="28"/>
        </w:rPr>
        <w:t>Jewish community and others who responded when, once again,</w:t>
      </w:r>
      <w:r w:rsidR="0009547D" w:rsidRPr="00C85FFD">
        <w:rPr>
          <w:sz w:val="28"/>
          <w:szCs w:val="28"/>
        </w:rPr>
        <w:t xml:space="preserve"> </w:t>
      </w:r>
      <w:r w:rsidRPr="00C85FFD">
        <w:rPr>
          <w:sz w:val="28"/>
          <w:szCs w:val="28"/>
        </w:rPr>
        <w:t xml:space="preserve">The </w:t>
      </w:r>
      <w:r w:rsidR="00B0091F" w:rsidRPr="00C85FFD">
        <w:rPr>
          <w:sz w:val="28"/>
          <w:szCs w:val="28"/>
        </w:rPr>
        <w:t xml:space="preserve">International Olympic Committee would not allow for a moment of silence as requested </w:t>
      </w:r>
      <w:r w:rsidRPr="00C85FFD">
        <w:rPr>
          <w:sz w:val="28"/>
          <w:szCs w:val="28"/>
        </w:rPr>
        <w:t>by the families of those killed</w:t>
      </w:r>
      <w:r w:rsidR="0009547D" w:rsidRPr="00C85FFD">
        <w:rPr>
          <w:sz w:val="28"/>
          <w:szCs w:val="28"/>
        </w:rPr>
        <w:t xml:space="preserve"> in Munich </w:t>
      </w:r>
      <w:r w:rsidR="00057718" w:rsidRPr="00C85FFD">
        <w:rPr>
          <w:sz w:val="28"/>
          <w:szCs w:val="28"/>
        </w:rPr>
        <w:t>despite</w:t>
      </w:r>
      <w:r w:rsidR="00736786" w:rsidRPr="00C85FFD">
        <w:rPr>
          <w:sz w:val="28"/>
          <w:szCs w:val="28"/>
        </w:rPr>
        <w:t xml:space="preserve"> the doctrine of the Olympic Spirit, “to build a peaceful and better world which requires mutual understanding with a spirit of friendship, solidarity and fair play."  </w:t>
      </w:r>
    </w:p>
    <w:p w:rsidR="00057718" w:rsidRPr="00C85FFD" w:rsidRDefault="002504B3" w:rsidP="0009547D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Many</w:t>
      </w:r>
      <w:r w:rsidR="009D51C5" w:rsidRPr="00C85FFD">
        <w:rPr>
          <w:rFonts w:asciiTheme="minorHAnsi" w:hAnsiTheme="minorHAnsi"/>
          <w:sz w:val="28"/>
          <w:szCs w:val="28"/>
        </w:rPr>
        <w:t xml:space="preserve"> knew tha</w:t>
      </w:r>
      <w:r w:rsidR="00736786" w:rsidRPr="00C85FFD">
        <w:rPr>
          <w:rFonts w:asciiTheme="minorHAnsi" w:hAnsiTheme="minorHAnsi"/>
          <w:sz w:val="28"/>
          <w:szCs w:val="28"/>
        </w:rPr>
        <w:t xml:space="preserve">t long-time IOC President Juan Samaranch </w:t>
      </w:r>
      <w:r w:rsidR="009D51C5" w:rsidRPr="00C85FFD">
        <w:rPr>
          <w:rFonts w:asciiTheme="minorHAnsi" w:hAnsiTheme="minorHAnsi"/>
          <w:sz w:val="28"/>
          <w:szCs w:val="28"/>
        </w:rPr>
        <w:t>t</w:t>
      </w:r>
      <w:r w:rsidR="00736786" w:rsidRPr="00C85FFD">
        <w:rPr>
          <w:rFonts w:asciiTheme="minorHAnsi" w:hAnsiTheme="minorHAnsi"/>
          <w:sz w:val="28"/>
          <w:szCs w:val="28"/>
        </w:rPr>
        <w:t>old those families that the Olympic movement avoided political issues</w:t>
      </w:r>
      <w:r w:rsidR="0009547D" w:rsidRPr="00C85FFD">
        <w:rPr>
          <w:rFonts w:asciiTheme="minorHAnsi" w:hAnsiTheme="minorHAnsi"/>
          <w:sz w:val="28"/>
          <w:szCs w:val="28"/>
        </w:rPr>
        <w:t xml:space="preserve">… </w:t>
      </w:r>
      <w:r w:rsidR="00736786" w:rsidRPr="00C85FFD">
        <w:rPr>
          <w:rFonts w:asciiTheme="minorHAnsi" w:hAnsiTheme="minorHAnsi"/>
          <w:sz w:val="28"/>
          <w:szCs w:val="28"/>
        </w:rPr>
        <w:t>though at the 1996 opening ceremony he spoke about the Bosnian war and the 2002 games opened with a minute of silence for the victims of 9/11</w:t>
      </w:r>
      <w:r w:rsidRPr="00C85FFD">
        <w:rPr>
          <w:rFonts w:asciiTheme="minorHAnsi" w:hAnsiTheme="minorHAnsi"/>
          <w:sz w:val="28"/>
          <w:szCs w:val="28"/>
        </w:rPr>
        <w:t>.</w:t>
      </w:r>
      <w:r w:rsidR="0009547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Many also knew that</w:t>
      </w:r>
      <w:r w:rsidR="00736786" w:rsidRPr="00C85FFD">
        <w:rPr>
          <w:rFonts w:asciiTheme="minorHAnsi" w:hAnsiTheme="minorHAnsi"/>
          <w:sz w:val="28"/>
          <w:szCs w:val="28"/>
        </w:rPr>
        <w:t xml:space="preserve"> the families have also been told that a commemoration of this sort was inappropriate at the </w:t>
      </w:r>
      <w:r w:rsidR="00736786" w:rsidRPr="00C85FFD">
        <w:rPr>
          <w:rFonts w:asciiTheme="minorHAnsi" w:hAnsiTheme="minorHAnsi"/>
          <w:sz w:val="28"/>
          <w:szCs w:val="28"/>
        </w:rPr>
        <w:lastRenderedPageBreak/>
        <w:t>opening of such a celebratory event though at the 2010 winter games,</w:t>
      </w:r>
      <w:r w:rsidR="0009547D" w:rsidRPr="00C85FFD">
        <w:rPr>
          <w:rFonts w:asciiTheme="minorHAnsi" w:hAnsiTheme="minorHAnsi"/>
          <w:sz w:val="28"/>
          <w:szCs w:val="28"/>
        </w:rPr>
        <w:t xml:space="preserve"> </w:t>
      </w:r>
      <w:r w:rsidR="00736786" w:rsidRPr="00C85FFD">
        <w:rPr>
          <w:rFonts w:asciiTheme="minorHAnsi" w:hAnsiTheme="minorHAnsi"/>
          <w:sz w:val="28"/>
          <w:szCs w:val="28"/>
        </w:rPr>
        <w:t>there was a moment of silence to commemorate an athlete who died in a training accident</w:t>
      </w:r>
      <w:r w:rsidR="009D51C5" w:rsidRPr="00C85FFD">
        <w:rPr>
          <w:rFonts w:asciiTheme="minorHAnsi" w:hAnsiTheme="minorHAnsi"/>
          <w:sz w:val="28"/>
          <w:szCs w:val="28"/>
        </w:rPr>
        <w:t>.</w:t>
      </w:r>
    </w:p>
    <w:p w:rsidR="007A7018" w:rsidRPr="00C85FFD" w:rsidRDefault="009D51C5" w:rsidP="0009547D">
      <w:pPr>
        <w:pStyle w:val="NormalWeb"/>
        <w:spacing w:before="0" w:beforeAutospacing="0" w:after="0" w:afterAutospacing="0" w:line="480" w:lineRule="auto"/>
        <w:ind w:firstLine="720"/>
        <w:textAlignment w:val="baseline"/>
        <w:rPr>
          <w:rFonts w:asciiTheme="minorHAnsi" w:hAnsiTheme="minorHAnsi"/>
          <w:sz w:val="28"/>
          <w:szCs w:val="28"/>
        </w:rPr>
      </w:pPr>
      <w:r w:rsidRPr="00C85FFD">
        <w:rPr>
          <w:rFonts w:asciiTheme="minorHAnsi" w:hAnsiTheme="minorHAnsi"/>
          <w:sz w:val="28"/>
          <w:szCs w:val="28"/>
        </w:rPr>
        <w:t>Yet many of us did r</w:t>
      </w:r>
      <w:r w:rsidR="007A7018" w:rsidRPr="00C85FFD">
        <w:rPr>
          <w:rFonts w:asciiTheme="minorHAnsi" w:hAnsiTheme="minorHAnsi"/>
          <w:sz w:val="28"/>
          <w:szCs w:val="28"/>
        </w:rPr>
        <w:t>ight by those athletes and</w:t>
      </w:r>
      <w:r w:rsidR="00057718" w:rsidRPr="00C85FFD">
        <w:rPr>
          <w:rFonts w:asciiTheme="minorHAnsi" w:hAnsiTheme="minorHAnsi"/>
          <w:sz w:val="28"/>
          <w:szCs w:val="28"/>
        </w:rPr>
        <w:t xml:space="preserve"> coaches</w:t>
      </w:r>
      <w:r w:rsidR="0009547D" w:rsidRPr="00C85FFD">
        <w:rPr>
          <w:rFonts w:asciiTheme="minorHAnsi" w:hAnsiTheme="minorHAnsi"/>
          <w:sz w:val="28"/>
          <w:szCs w:val="28"/>
        </w:rPr>
        <w:t xml:space="preserve"> </w:t>
      </w:r>
      <w:r w:rsidRPr="00C85FFD">
        <w:rPr>
          <w:rFonts w:asciiTheme="minorHAnsi" w:hAnsiTheme="minorHAnsi"/>
          <w:sz w:val="28"/>
          <w:szCs w:val="28"/>
        </w:rPr>
        <w:t>and raised our voices</w:t>
      </w:r>
      <w:r w:rsidR="0009547D" w:rsidRPr="00C85FFD">
        <w:rPr>
          <w:rFonts w:asciiTheme="minorHAnsi" w:hAnsiTheme="minorHAnsi"/>
          <w:sz w:val="28"/>
          <w:szCs w:val="28"/>
        </w:rPr>
        <w:t xml:space="preserve"> </w:t>
      </w:r>
      <w:r w:rsidR="002504B3" w:rsidRPr="00C85FFD">
        <w:rPr>
          <w:rFonts w:asciiTheme="minorHAnsi" w:hAnsiTheme="minorHAnsi"/>
          <w:sz w:val="28"/>
          <w:szCs w:val="28"/>
        </w:rPr>
        <w:t>and remembered and mourned</w:t>
      </w:r>
      <w:r w:rsidR="0009547D" w:rsidRPr="00C85FFD">
        <w:rPr>
          <w:rFonts w:asciiTheme="minorHAnsi" w:hAnsiTheme="minorHAnsi"/>
          <w:sz w:val="28"/>
          <w:szCs w:val="28"/>
        </w:rPr>
        <w:t xml:space="preserve"> </w:t>
      </w:r>
      <w:r w:rsidR="002504B3" w:rsidRPr="00C85FFD">
        <w:rPr>
          <w:rFonts w:asciiTheme="minorHAnsi" w:hAnsiTheme="minorHAnsi"/>
          <w:sz w:val="28"/>
          <w:szCs w:val="28"/>
        </w:rPr>
        <w:t>so that the Olympics became so much more than honoring athletic prowess:</w:t>
      </w:r>
      <w:r w:rsidR="0009547D" w:rsidRPr="00C85FFD">
        <w:rPr>
          <w:rFonts w:asciiTheme="minorHAnsi" w:hAnsiTheme="minorHAnsi"/>
          <w:sz w:val="28"/>
          <w:szCs w:val="28"/>
        </w:rPr>
        <w:t xml:space="preserve"> </w:t>
      </w:r>
      <w:r w:rsidR="002504B3" w:rsidRPr="00C85FFD">
        <w:rPr>
          <w:rFonts w:asciiTheme="minorHAnsi" w:hAnsiTheme="minorHAnsi"/>
          <w:sz w:val="28"/>
          <w:szCs w:val="28"/>
        </w:rPr>
        <w:t>honoring humanity.</w:t>
      </w:r>
    </w:p>
    <w:p w:rsidR="00585312" w:rsidRPr="00C85FFD" w:rsidRDefault="00585312" w:rsidP="0009547D">
      <w:pPr>
        <w:pStyle w:val="NormalWeb"/>
        <w:spacing w:before="0" w:beforeAutospacing="0" w:after="0" w:afterAutospacing="0" w:line="480" w:lineRule="auto"/>
        <w:ind w:firstLine="720"/>
        <w:textAlignment w:val="baseline"/>
        <w:rPr>
          <w:rFonts w:asciiTheme="minorHAnsi" w:hAnsiTheme="minorHAnsi" w:cs="Arial"/>
          <w:sz w:val="28"/>
          <w:szCs w:val="28"/>
        </w:rPr>
      </w:pPr>
      <w:r w:rsidRPr="00C85FFD">
        <w:rPr>
          <w:rFonts w:asciiTheme="minorHAnsi" w:hAnsiTheme="minorHAnsi" w:cs="Arial"/>
          <w:sz w:val="28"/>
          <w:szCs w:val="28"/>
        </w:rPr>
        <w:t>But it was not only the Jews who marked this yahrzeit.</w:t>
      </w:r>
      <w:r w:rsidR="0009547D" w:rsidRPr="00C85FFD">
        <w:rPr>
          <w:rFonts w:asciiTheme="minorHAnsi" w:hAnsiTheme="minorHAnsi" w:cs="Arial"/>
          <w:sz w:val="28"/>
          <w:szCs w:val="28"/>
        </w:rPr>
        <w:t xml:space="preserve"> </w:t>
      </w:r>
      <w:r w:rsidRPr="00C85FFD">
        <w:rPr>
          <w:rFonts w:asciiTheme="minorHAnsi" w:hAnsiTheme="minorHAnsi" w:cs="Arial"/>
        </w:rPr>
        <w:t>T</w:t>
      </w:r>
      <w:r w:rsidRPr="00C85FFD">
        <w:rPr>
          <w:rFonts w:asciiTheme="minorHAnsi" w:hAnsiTheme="minorHAnsi" w:cs="Arial"/>
          <w:sz w:val="28"/>
          <w:szCs w:val="28"/>
        </w:rPr>
        <w:t>he Italian team staged a minute’s solidarity silence outside the Israeli team’s quarters.</w:t>
      </w:r>
      <w:r w:rsidR="0009547D" w:rsidRPr="00C85FFD">
        <w:rPr>
          <w:rFonts w:asciiTheme="minorHAnsi" w:hAnsiTheme="minorHAnsi" w:cs="Arial"/>
          <w:sz w:val="28"/>
          <w:szCs w:val="28"/>
        </w:rPr>
        <w:t xml:space="preserve"> </w:t>
      </w:r>
      <w:r w:rsidRPr="00C85FFD">
        <w:rPr>
          <w:rFonts w:asciiTheme="minorHAnsi" w:hAnsiTheme="minorHAnsi" w:cs="Arial"/>
          <w:sz w:val="28"/>
          <w:szCs w:val="28"/>
        </w:rPr>
        <w:t>And a French swimmer, Fabien Gilot, a member of the gold medal-winning relay team raised his arm in triumph to reveal a tattoo in Hebrew reading: </w:t>
      </w:r>
    </w:p>
    <w:p w:rsidR="00585312" w:rsidRPr="00C85FFD" w:rsidRDefault="00585312" w:rsidP="00585312">
      <w:pPr>
        <w:shd w:val="clear" w:color="auto" w:fill="FFFFFF"/>
        <w:spacing w:line="480" w:lineRule="auto"/>
        <w:rPr>
          <w:rFonts w:cs="Arial"/>
          <w:sz w:val="28"/>
          <w:szCs w:val="28"/>
        </w:rPr>
      </w:pPr>
      <w:r w:rsidRPr="00C85FFD">
        <w:rPr>
          <w:rFonts w:ascii="Arial" w:hAnsi="Arial" w:cs="Arial"/>
          <w:i/>
          <w:iCs/>
          <w:sz w:val="28"/>
          <w:szCs w:val="28"/>
        </w:rPr>
        <w:t>בלעדיהם</w:t>
      </w:r>
      <w:r w:rsidRPr="00C85FFD">
        <w:rPr>
          <w:rFonts w:cs="Arial"/>
          <w:i/>
          <w:iCs/>
          <w:sz w:val="28"/>
          <w:szCs w:val="28"/>
        </w:rPr>
        <w:t xml:space="preserve"> </w:t>
      </w:r>
      <w:r w:rsidRPr="00C85FFD">
        <w:rPr>
          <w:rFonts w:ascii="Arial" w:hAnsi="Arial" w:cs="Arial"/>
          <w:i/>
          <w:iCs/>
          <w:sz w:val="28"/>
          <w:szCs w:val="28"/>
        </w:rPr>
        <w:t>כלום</w:t>
      </w:r>
      <w:r w:rsidRPr="00C85FFD">
        <w:rPr>
          <w:rFonts w:cs="Arial"/>
          <w:i/>
          <w:iCs/>
          <w:sz w:val="28"/>
          <w:szCs w:val="28"/>
        </w:rPr>
        <w:t xml:space="preserve"> </w:t>
      </w:r>
      <w:r w:rsidRPr="00C85FFD">
        <w:rPr>
          <w:rFonts w:ascii="Arial" w:hAnsi="Arial" w:cs="Arial"/>
          <w:i/>
          <w:iCs/>
          <w:sz w:val="28"/>
          <w:szCs w:val="28"/>
        </w:rPr>
        <w:t>אני</w:t>
      </w:r>
      <w:r w:rsidRPr="00C85FFD">
        <w:rPr>
          <w:rFonts w:cs="Arial"/>
          <w:i/>
          <w:iCs/>
          <w:sz w:val="28"/>
          <w:szCs w:val="28"/>
        </w:rPr>
        <w:t xml:space="preserve"> -</w:t>
      </w:r>
      <w:r w:rsidRPr="00C85FFD">
        <w:rPr>
          <w:rFonts w:cs="Arial"/>
          <w:sz w:val="28"/>
          <w:szCs w:val="28"/>
        </w:rPr>
        <w:t>  I am nothing without them.</w:t>
      </w:r>
      <w:r w:rsidR="0009547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 xml:space="preserve">He explained that it was a tribute </w:t>
      </w:r>
    </w:p>
    <w:p w:rsidR="007A7018" w:rsidRPr="00C85FFD" w:rsidRDefault="00585312" w:rsidP="00585312">
      <w:pPr>
        <w:shd w:val="clear" w:color="auto" w:fill="FFFFFF"/>
        <w:spacing w:line="480" w:lineRule="auto"/>
        <w:rPr>
          <w:rFonts w:cs="Arial"/>
          <w:sz w:val="28"/>
          <w:szCs w:val="28"/>
        </w:rPr>
      </w:pPr>
      <w:r w:rsidRPr="00C85FFD">
        <w:rPr>
          <w:rFonts w:cs="Arial"/>
          <w:sz w:val="28"/>
          <w:szCs w:val="28"/>
        </w:rPr>
        <w:t>to his grandmother’s Jewish husband, Max Goldschmidt,</w:t>
      </w:r>
      <w:r w:rsidR="0009547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 xml:space="preserve">an Auschwitz survivor </w:t>
      </w:r>
    </w:p>
    <w:p w:rsidR="000E3D2B" w:rsidRPr="00C85FFD" w:rsidRDefault="00585312" w:rsidP="00C85FFD">
      <w:pPr>
        <w:shd w:val="clear" w:color="auto" w:fill="FFFFFF"/>
        <w:spacing w:line="480" w:lineRule="auto"/>
        <w:rPr>
          <w:sz w:val="28"/>
          <w:szCs w:val="28"/>
        </w:rPr>
      </w:pPr>
      <w:r w:rsidRPr="00C85FFD">
        <w:rPr>
          <w:rFonts w:cs="Arial"/>
          <w:sz w:val="28"/>
          <w:szCs w:val="28"/>
        </w:rPr>
        <w:t>and a huge influence on his life.</w:t>
      </w:r>
    </w:p>
    <w:p w:rsidR="009D51C5" w:rsidRPr="00C85FFD" w:rsidRDefault="009D51C5" w:rsidP="0009547D">
      <w:pPr>
        <w:shd w:val="clear" w:color="auto" w:fill="FFFFFF"/>
        <w:spacing w:line="480" w:lineRule="auto"/>
        <w:ind w:firstLine="720"/>
        <w:rPr>
          <w:rFonts w:cs="Arial"/>
          <w:sz w:val="28"/>
          <w:szCs w:val="28"/>
        </w:rPr>
      </w:pPr>
      <w:r w:rsidRPr="00C85FFD">
        <w:rPr>
          <w:rFonts w:cs="Arial"/>
          <w:sz w:val="28"/>
          <w:szCs w:val="28"/>
        </w:rPr>
        <w:t>Another athlete made a difference as reported in Newsday</w:t>
      </w:r>
      <w:r w:rsidR="002504B3" w:rsidRPr="00C85FFD">
        <w:rPr>
          <w:rFonts w:cs="Arial"/>
          <w:sz w:val="28"/>
          <w:szCs w:val="28"/>
        </w:rPr>
        <w:t>:</w:t>
      </w:r>
      <w:r w:rsidR="0009547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 xml:space="preserve">Venus Williams agreed to defend her title this year in the Dubai Championships ONLY if Shahar Peer, an Israeli player who was denied a visa by United Arab Emirates authorities </w:t>
      </w:r>
    </w:p>
    <w:p w:rsidR="009D51C5" w:rsidRPr="00C85FFD" w:rsidRDefault="009D51C5" w:rsidP="00C85FFD">
      <w:pPr>
        <w:shd w:val="clear" w:color="auto" w:fill="FFFFFF"/>
        <w:spacing w:line="480" w:lineRule="auto"/>
        <w:rPr>
          <w:rFonts w:cs="Arial"/>
          <w:sz w:val="28"/>
          <w:szCs w:val="28"/>
        </w:rPr>
      </w:pPr>
      <w:r w:rsidRPr="00C85FFD">
        <w:rPr>
          <w:rFonts w:cs="Arial"/>
          <w:sz w:val="28"/>
          <w:szCs w:val="28"/>
        </w:rPr>
        <w:t xml:space="preserve">last year </w:t>
      </w:r>
      <w:r w:rsidR="0009547D" w:rsidRPr="00C85FFD">
        <w:rPr>
          <w:rFonts w:cs="Arial"/>
          <w:sz w:val="28"/>
          <w:szCs w:val="28"/>
        </w:rPr>
        <w:t xml:space="preserve">was admitted to the Emirates!  </w:t>
      </w:r>
      <w:r w:rsidRPr="00C85FFD">
        <w:rPr>
          <w:rFonts w:cs="Arial"/>
          <w:sz w:val="28"/>
          <w:szCs w:val="28"/>
        </w:rPr>
        <w:t xml:space="preserve">As the commentator said, “Certainly, Ms. Williams deserves far greater recognition of her compassionate and selfless act. </w:t>
      </w:r>
      <w:r w:rsidRPr="00C85FFD">
        <w:rPr>
          <w:rFonts w:cs="Arial"/>
          <w:sz w:val="28"/>
          <w:szCs w:val="28"/>
        </w:rPr>
        <w:lastRenderedPageBreak/>
        <w:t>She stood up for her principles and put her professional position on the line</w:t>
      </w:r>
      <w:r w:rsidR="0009547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 xml:space="preserve">in order to achieve her objective.” </w:t>
      </w:r>
    </w:p>
    <w:p w:rsidR="008661BB" w:rsidRPr="00C85FFD" w:rsidRDefault="009D51C5" w:rsidP="00C85FFD">
      <w:pPr>
        <w:shd w:val="clear" w:color="auto" w:fill="FFFFFF"/>
        <w:spacing w:line="480" w:lineRule="auto"/>
        <w:ind w:firstLine="720"/>
        <w:rPr>
          <w:sz w:val="28"/>
          <w:szCs w:val="28"/>
        </w:rPr>
      </w:pPr>
      <w:r w:rsidRPr="00C85FFD">
        <w:rPr>
          <w:rFonts w:cs="Arial"/>
          <w:sz w:val="28"/>
          <w:szCs w:val="28"/>
        </w:rPr>
        <w:t>We watch sports. We play sports.</w:t>
      </w:r>
      <w:r w:rsidR="0009547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>We watch our children and grandchildren play sports.</w:t>
      </w:r>
      <w:r w:rsidR="00C85FF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>The real sports hero, whether player, coach, commentator, umpire or fan</w:t>
      </w:r>
      <w:r w:rsidR="00C85FFD" w:rsidRPr="00C85FFD">
        <w:rPr>
          <w:rFonts w:cs="Arial"/>
          <w:sz w:val="28"/>
          <w:szCs w:val="28"/>
        </w:rPr>
        <w:t xml:space="preserve"> </w:t>
      </w:r>
      <w:r w:rsidRPr="00C85FFD">
        <w:rPr>
          <w:rFonts w:cs="Arial"/>
          <w:sz w:val="28"/>
          <w:szCs w:val="28"/>
        </w:rPr>
        <w:t xml:space="preserve">is the one who </w:t>
      </w:r>
      <w:r w:rsidR="007E6765" w:rsidRPr="00C85FFD">
        <w:rPr>
          <w:rFonts w:cs="Arial"/>
          <w:sz w:val="28"/>
          <w:szCs w:val="28"/>
        </w:rPr>
        <w:t xml:space="preserve">suits up by </w:t>
      </w:r>
      <w:r w:rsidRPr="00C85FFD">
        <w:rPr>
          <w:rFonts w:cs="Arial"/>
          <w:sz w:val="28"/>
          <w:szCs w:val="28"/>
        </w:rPr>
        <w:t>bring</w:t>
      </w:r>
      <w:r w:rsidR="007E6765" w:rsidRPr="00C85FFD">
        <w:rPr>
          <w:rFonts w:cs="Arial"/>
          <w:sz w:val="28"/>
          <w:szCs w:val="28"/>
        </w:rPr>
        <w:t>ing</w:t>
      </w:r>
      <w:r w:rsidRPr="00C85FFD">
        <w:rPr>
          <w:rFonts w:cs="Arial"/>
          <w:sz w:val="28"/>
          <w:szCs w:val="28"/>
        </w:rPr>
        <w:t xml:space="preserve"> our values onto the field, the arena, the diamond, the pool, the rink.</w:t>
      </w:r>
      <w:r w:rsidR="0009547D" w:rsidRPr="00C85FFD">
        <w:rPr>
          <w:rFonts w:cs="Arial"/>
          <w:sz w:val="28"/>
          <w:szCs w:val="28"/>
        </w:rPr>
        <w:t xml:space="preserve"> </w:t>
      </w:r>
      <w:r w:rsidR="003C1E59" w:rsidRPr="00C85FFD">
        <w:rPr>
          <w:sz w:val="28"/>
          <w:szCs w:val="28"/>
        </w:rPr>
        <w:t>Let the games begin</w:t>
      </w:r>
      <w:r w:rsidR="0009547D" w:rsidRPr="00C85FFD">
        <w:rPr>
          <w:sz w:val="28"/>
          <w:szCs w:val="28"/>
        </w:rPr>
        <w:t xml:space="preserve"> </w:t>
      </w:r>
      <w:r w:rsidR="003C1E59" w:rsidRPr="00C85FFD">
        <w:rPr>
          <w:sz w:val="28"/>
          <w:szCs w:val="28"/>
        </w:rPr>
        <w:t>and may victory come with honor.</w:t>
      </w:r>
      <w:r w:rsidR="00C85FFD" w:rsidRPr="00C85FFD">
        <w:rPr>
          <w:sz w:val="28"/>
          <w:szCs w:val="28"/>
        </w:rPr>
        <w:t xml:space="preserve">  </w:t>
      </w:r>
      <w:r w:rsidR="008661BB" w:rsidRPr="00C85FFD">
        <w:rPr>
          <w:sz w:val="28"/>
          <w:szCs w:val="28"/>
        </w:rPr>
        <w:t>Amen.</w:t>
      </w:r>
    </w:p>
    <w:p w:rsidR="005B1707" w:rsidRDefault="005B1707" w:rsidP="00A275FB">
      <w:pPr>
        <w:tabs>
          <w:tab w:val="left" w:pos="2673"/>
        </w:tabs>
      </w:pPr>
    </w:p>
    <w:sectPr w:rsidR="005B1707" w:rsidSect="002E0F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EC" w:rsidRDefault="009D43EC" w:rsidP="00BB7F9F">
      <w:r>
        <w:separator/>
      </w:r>
    </w:p>
  </w:endnote>
  <w:endnote w:type="continuationSeparator" w:id="0">
    <w:p w:rsidR="009D43EC" w:rsidRDefault="009D43EC" w:rsidP="00BB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EC" w:rsidRDefault="009D43EC" w:rsidP="00BB7F9F">
      <w:r>
        <w:separator/>
      </w:r>
    </w:p>
  </w:footnote>
  <w:footnote w:type="continuationSeparator" w:id="0">
    <w:p w:rsidR="009D43EC" w:rsidRDefault="009D43EC" w:rsidP="00BB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F" w:rsidRPr="00BB7F9F" w:rsidRDefault="00BB7F9F" w:rsidP="00BB7F9F">
    <w:pPr>
      <w:pStyle w:val="Header"/>
      <w:jc w:val="right"/>
      <w:rPr>
        <w:sz w:val="20"/>
        <w:szCs w:val="20"/>
      </w:rPr>
    </w:pPr>
    <w:r w:rsidRPr="00BB7F9F">
      <w:rPr>
        <w:sz w:val="20"/>
        <w:szCs w:val="20"/>
      </w:rPr>
      <w:t>Rosh HaShana AM</w:t>
    </w:r>
  </w:p>
  <w:p w:rsidR="00BB7F9F" w:rsidRDefault="00BB7F9F" w:rsidP="00BB7F9F">
    <w:pPr>
      <w:pStyle w:val="Header"/>
      <w:jc w:val="right"/>
      <w:rPr>
        <w:sz w:val="20"/>
        <w:szCs w:val="20"/>
      </w:rPr>
    </w:pPr>
    <w:r w:rsidRPr="00BB7F9F">
      <w:rPr>
        <w:sz w:val="20"/>
        <w:szCs w:val="20"/>
      </w:rPr>
      <w:t>The Lessons of Penn State</w:t>
    </w:r>
  </w:p>
  <w:p w:rsidR="00C85FFD" w:rsidRDefault="00C85FFD" w:rsidP="00BB7F9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Rabbi Barbara AB Symons</w:t>
    </w:r>
  </w:p>
  <w:p w:rsidR="00C85FFD" w:rsidRPr="00BB7F9F" w:rsidRDefault="00C85FFD" w:rsidP="00BB7F9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Temple David, Monroeville, PA</w:t>
    </w:r>
  </w:p>
  <w:p w:rsidR="00BB7F9F" w:rsidRPr="00BB7F9F" w:rsidRDefault="00BB7F9F" w:rsidP="00BB7F9F">
    <w:pPr>
      <w:pStyle w:val="Header"/>
      <w:jc w:val="right"/>
      <w:rPr>
        <w:sz w:val="20"/>
        <w:szCs w:val="20"/>
      </w:rPr>
    </w:pPr>
    <w:r w:rsidRPr="00BB7F9F">
      <w:rPr>
        <w:sz w:val="20"/>
        <w:szCs w:val="20"/>
      </w:rPr>
      <w:t xml:space="preserve">p. </w:t>
    </w:r>
    <w:r w:rsidR="00C569DC" w:rsidRPr="00BB7F9F">
      <w:rPr>
        <w:sz w:val="20"/>
        <w:szCs w:val="20"/>
      </w:rPr>
      <w:fldChar w:fldCharType="begin"/>
    </w:r>
    <w:r w:rsidRPr="00BB7F9F">
      <w:rPr>
        <w:sz w:val="20"/>
        <w:szCs w:val="20"/>
      </w:rPr>
      <w:instrText xml:space="preserve"> PAGE   \* MERGEFORMAT </w:instrText>
    </w:r>
    <w:r w:rsidR="00C569DC" w:rsidRPr="00BB7F9F">
      <w:rPr>
        <w:sz w:val="20"/>
        <w:szCs w:val="20"/>
      </w:rPr>
      <w:fldChar w:fldCharType="separate"/>
    </w:r>
    <w:r w:rsidR="00C85FFD">
      <w:rPr>
        <w:noProof/>
        <w:sz w:val="20"/>
        <w:szCs w:val="20"/>
      </w:rPr>
      <w:t>1</w:t>
    </w:r>
    <w:r w:rsidR="00C569DC" w:rsidRPr="00BB7F9F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2B9"/>
    <w:multiLevelType w:val="hybridMultilevel"/>
    <w:tmpl w:val="2C2AA00C"/>
    <w:lvl w:ilvl="0" w:tplc="331C06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33F5"/>
    <w:multiLevelType w:val="hybridMultilevel"/>
    <w:tmpl w:val="22522844"/>
    <w:lvl w:ilvl="0" w:tplc="1CF6584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5FB"/>
    <w:rsid w:val="000034AE"/>
    <w:rsid w:val="00026C85"/>
    <w:rsid w:val="00057718"/>
    <w:rsid w:val="0009547D"/>
    <w:rsid w:val="000A0F0D"/>
    <w:rsid w:val="000A6E9C"/>
    <w:rsid w:val="000A7985"/>
    <w:rsid w:val="000C1257"/>
    <w:rsid w:val="000C5702"/>
    <w:rsid w:val="000E3D2B"/>
    <w:rsid w:val="000E72EC"/>
    <w:rsid w:val="00105EF2"/>
    <w:rsid w:val="00142A05"/>
    <w:rsid w:val="001C43FD"/>
    <w:rsid w:val="002118E5"/>
    <w:rsid w:val="00223E9C"/>
    <w:rsid w:val="0024082A"/>
    <w:rsid w:val="00246331"/>
    <w:rsid w:val="002504B3"/>
    <w:rsid w:val="00297615"/>
    <w:rsid w:val="002A3394"/>
    <w:rsid w:val="002E0F7C"/>
    <w:rsid w:val="00306FA9"/>
    <w:rsid w:val="00353E43"/>
    <w:rsid w:val="00360F35"/>
    <w:rsid w:val="00363E62"/>
    <w:rsid w:val="00367A83"/>
    <w:rsid w:val="003C1E59"/>
    <w:rsid w:val="003C3BAF"/>
    <w:rsid w:val="003D2E81"/>
    <w:rsid w:val="003E457D"/>
    <w:rsid w:val="004031F6"/>
    <w:rsid w:val="0044331D"/>
    <w:rsid w:val="00474749"/>
    <w:rsid w:val="004806D6"/>
    <w:rsid w:val="004C6901"/>
    <w:rsid w:val="004E38D5"/>
    <w:rsid w:val="004F28B8"/>
    <w:rsid w:val="00530C9C"/>
    <w:rsid w:val="0053106C"/>
    <w:rsid w:val="00585312"/>
    <w:rsid w:val="005A79E6"/>
    <w:rsid w:val="005B1707"/>
    <w:rsid w:val="005B4B37"/>
    <w:rsid w:val="005C16AC"/>
    <w:rsid w:val="005E747A"/>
    <w:rsid w:val="005E781A"/>
    <w:rsid w:val="00641E6D"/>
    <w:rsid w:val="00665EC2"/>
    <w:rsid w:val="006B27A6"/>
    <w:rsid w:val="006D5B57"/>
    <w:rsid w:val="00736786"/>
    <w:rsid w:val="00773759"/>
    <w:rsid w:val="007A7018"/>
    <w:rsid w:val="007E6765"/>
    <w:rsid w:val="00815EE1"/>
    <w:rsid w:val="00834776"/>
    <w:rsid w:val="008571CD"/>
    <w:rsid w:val="008661BB"/>
    <w:rsid w:val="00873FDD"/>
    <w:rsid w:val="008801E1"/>
    <w:rsid w:val="00890EB5"/>
    <w:rsid w:val="008A6FD6"/>
    <w:rsid w:val="008E13AE"/>
    <w:rsid w:val="009177C0"/>
    <w:rsid w:val="009D43EC"/>
    <w:rsid w:val="009D51C5"/>
    <w:rsid w:val="009D5974"/>
    <w:rsid w:val="00A275FB"/>
    <w:rsid w:val="00AA4282"/>
    <w:rsid w:val="00AA5927"/>
    <w:rsid w:val="00AB16A3"/>
    <w:rsid w:val="00B0091F"/>
    <w:rsid w:val="00B870B2"/>
    <w:rsid w:val="00BA5E44"/>
    <w:rsid w:val="00BA7DDD"/>
    <w:rsid w:val="00BB7F9F"/>
    <w:rsid w:val="00BF49FD"/>
    <w:rsid w:val="00C14AF2"/>
    <w:rsid w:val="00C15926"/>
    <w:rsid w:val="00C569DC"/>
    <w:rsid w:val="00C85FFD"/>
    <w:rsid w:val="00C87064"/>
    <w:rsid w:val="00CC6486"/>
    <w:rsid w:val="00CE05E3"/>
    <w:rsid w:val="00CE6D84"/>
    <w:rsid w:val="00E205C5"/>
    <w:rsid w:val="00E53864"/>
    <w:rsid w:val="00EE1C23"/>
    <w:rsid w:val="00FB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7C"/>
  </w:style>
  <w:style w:type="paragraph" w:styleId="Heading1">
    <w:name w:val="heading 1"/>
    <w:basedOn w:val="Normal"/>
    <w:next w:val="Normal"/>
    <w:link w:val="Heading1Char"/>
    <w:uiPriority w:val="9"/>
    <w:qFormat/>
    <w:rsid w:val="00585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275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75F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275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B27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9F"/>
  </w:style>
  <w:style w:type="paragraph" w:styleId="Footer">
    <w:name w:val="footer"/>
    <w:basedOn w:val="Normal"/>
    <w:link w:val="FooterChar"/>
    <w:uiPriority w:val="99"/>
    <w:semiHidden/>
    <w:unhideWhenUsed/>
    <w:rsid w:val="00BB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F9F"/>
  </w:style>
  <w:style w:type="paragraph" w:styleId="BalloonText">
    <w:name w:val="Balloon Text"/>
    <w:basedOn w:val="Normal"/>
    <w:link w:val="BalloonTextChar"/>
    <w:uiPriority w:val="99"/>
    <w:semiHidden/>
    <w:unhideWhenUsed/>
    <w:rsid w:val="00BB7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6F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o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Symons</dc:creator>
  <cp:lastModifiedBy>Rabbi Symons</cp:lastModifiedBy>
  <cp:revision>4</cp:revision>
  <cp:lastPrinted>2012-09-12T16:40:00Z</cp:lastPrinted>
  <dcterms:created xsi:type="dcterms:W3CDTF">2012-10-12T20:33:00Z</dcterms:created>
  <dcterms:modified xsi:type="dcterms:W3CDTF">2012-10-12T20:38:00Z</dcterms:modified>
</cp:coreProperties>
</file>